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2B337D" w:rsidRDefault="00476727" w:rsidP="00476727">
      <w:pPr>
        <w:spacing w:before="240" w:after="240" w:line="360" w:lineRule="auto"/>
        <w:jc w:val="both"/>
        <w:rPr>
          <w:rFonts w:ascii="Palatino Linotype" w:hAnsi="Palatino Linotype" w:cs="Arial"/>
        </w:rPr>
      </w:pPr>
      <w:r w:rsidRPr="002B337D">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w:t>
      </w:r>
      <w:r w:rsidR="00AB31D9">
        <w:rPr>
          <w:rFonts w:ascii="Palatino Linotype" w:hAnsi="Palatino Linotype" w:cs="Arial"/>
        </w:rPr>
        <w:t xml:space="preserve">doce </w:t>
      </w:r>
      <w:r w:rsidR="00967AD0" w:rsidRPr="002B337D">
        <w:rPr>
          <w:rFonts w:ascii="Palatino Linotype" w:hAnsi="Palatino Linotype"/>
        </w:rPr>
        <w:t xml:space="preserve">de </w:t>
      </w:r>
      <w:r w:rsidR="00BA2823" w:rsidRPr="002B337D">
        <w:rPr>
          <w:rFonts w:ascii="Palatino Linotype" w:hAnsi="Palatino Linotype"/>
        </w:rPr>
        <w:t xml:space="preserve">diciembre </w:t>
      </w:r>
      <w:r w:rsidRPr="002B337D">
        <w:rPr>
          <w:rFonts w:ascii="Palatino Linotype" w:hAnsi="Palatino Linotype" w:cs="Arial"/>
        </w:rPr>
        <w:t>de dos mil dieci</w:t>
      </w:r>
      <w:r w:rsidR="0068772A" w:rsidRPr="002B337D">
        <w:rPr>
          <w:rFonts w:ascii="Palatino Linotype" w:hAnsi="Palatino Linotype" w:cs="Arial"/>
        </w:rPr>
        <w:t>o</w:t>
      </w:r>
      <w:r w:rsidR="00B3779A" w:rsidRPr="002B337D">
        <w:rPr>
          <w:rFonts w:ascii="Palatino Linotype" w:hAnsi="Palatino Linotype" w:cs="Arial"/>
        </w:rPr>
        <w:t>cho.</w:t>
      </w:r>
      <w:r w:rsidRPr="002B337D">
        <w:rPr>
          <w:rFonts w:ascii="Palatino Linotype" w:hAnsi="Palatino Linotype" w:cs="Arial"/>
        </w:rPr>
        <w:t xml:space="preserve"> </w:t>
      </w:r>
    </w:p>
    <w:p w:rsidR="00D06012" w:rsidRPr="002B337D" w:rsidRDefault="00D06012" w:rsidP="0094163E">
      <w:pPr>
        <w:spacing w:before="240" w:after="240" w:line="360" w:lineRule="auto"/>
        <w:jc w:val="both"/>
        <w:rPr>
          <w:rFonts w:ascii="Palatino Linotype" w:hAnsi="Palatino Linotype" w:cs="Arial"/>
        </w:rPr>
      </w:pPr>
      <w:r w:rsidRPr="002B337D">
        <w:rPr>
          <w:rFonts w:ascii="Palatino Linotype" w:hAnsi="Palatino Linotype" w:cs="Arial"/>
          <w:b/>
        </w:rPr>
        <w:t>VISTO</w:t>
      </w:r>
      <w:r w:rsidR="00DA0B63" w:rsidRPr="002B337D">
        <w:rPr>
          <w:rFonts w:ascii="Palatino Linotype" w:hAnsi="Palatino Linotype" w:cs="Arial"/>
          <w:b/>
        </w:rPr>
        <w:t>S</w:t>
      </w:r>
      <w:r w:rsidR="00DA0B63" w:rsidRPr="002B337D">
        <w:rPr>
          <w:rFonts w:ascii="Palatino Linotype" w:hAnsi="Palatino Linotype" w:cs="Arial"/>
        </w:rPr>
        <w:t xml:space="preserve"> </w:t>
      </w:r>
      <w:r w:rsidR="009A618A" w:rsidRPr="002B337D">
        <w:rPr>
          <w:rFonts w:ascii="Palatino Linotype" w:hAnsi="Palatino Linotype" w:cs="Arial"/>
        </w:rPr>
        <w:t>l</w:t>
      </w:r>
      <w:r w:rsidR="00DA0B63" w:rsidRPr="002B337D">
        <w:rPr>
          <w:rFonts w:ascii="Palatino Linotype" w:hAnsi="Palatino Linotype" w:cs="Arial"/>
        </w:rPr>
        <w:t xml:space="preserve">os </w:t>
      </w:r>
      <w:r w:rsidRPr="002B337D">
        <w:rPr>
          <w:rFonts w:ascii="Palatino Linotype" w:hAnsi="Palatino Linotype" w:cs="Arial"/>
        </w:rPr>
        <w:t>expediente</w:t>
      </w:r>
      <w:r w:rsidR="00DA0B63" w:rsidRPr="002B337D">
        <w:rPr>
          <w:rFonts w:ascii="Palatino Linotype" w:hAnsi="Palatino Linotype" w:cs="Arial"/>
        </w:rPr>
        <w:t xml:space="preserve">s </w:t>
      </w:r>
      <w:r w:rsidRPr="002B337D">
        <w:rPr>
          <w:rFonts w:ascii="Palatino Linotype" w:hAnsi="Palatino Linotype" w:cs="Arial"/>
        </w:rPr>
        <w:t>formado</w:t>
      </w:r>
      <w:r w:rsidR="00DA0B63" w:rsidRPr="002B337D">
        <w:rPr>
          <w:rFonts w:ascii="Palatino Linotype" w:hAnsi="Palatino Linotype" w:cs="Arial"/>
        </w:rPr>
        <w:t>s</w:t>
      </w:r>
      <w:r w:rsidRPr="002B337D">
        <w:rPr>
          <w:rFonts w:ascii="Palatino Linotype" w:hAnsi="Palatino Linotype" w:cs="Arial"/>
        </w:rPr>
        <w:t xml:space="preserve"> con motivo de</w:t>
      </w:r>
      <w:r w:rsidR="00DA0B63" w:rsidRPr="002B337D">
        <w:rPr>
          <w:rFonts w:ascii="Palatino Linotype" w:hAnsi="Palatino Linotype" w:cs="Arial"/>
        </w:rPr>
        <w:t xml:space="preserve"> </w:t>
      </w:r>
      <w:r w:rsidRPr="002B337D">
        <w:rPr>
          <w:rFonts w:ascii="Palatino Linotype" w:hAnsi="Palatino Linotype" w:cs="Arial"/>
        </w:rPr>
        <w:t>l</w:t>
      </w:r>
      <w:r w:rsidR="00DA0B63" w:rsidRPr="002B337D">
        <w:rPr>
          <w:rFonts w:ascii="Palatino Linotype" w:hAnsi="Palatino Linotype" w:cs="Arial"/>
        </w:rPr>
        <w:t>os</w:t>
      </w:r>
      <w:r w:rsidR="009A618A" w:rsidRPr="002B337D">
        <w:rPr>
          <w:rFonts w:ascii="Palatino Linotype" w:hAnsi="Palatino Linotype" w:cs="Arial"/>
        </w:rPr>
        <w:t xml:space="preserve"> </w:t>
      </w:r>
      <w:r w:rsidRPr="002B337D">
        <w:rPr>
          <w:rFonts w:ascii="Palatino Linotype" w:hAnsi="Palatino Linotype" w:cs="Arial"/>
        </w:rPr>
        <w:t>recurso</w:t>
      </w:r>
      <w:r w:rsidR="00DA0B63" w:rsidRPr="002B337D">
        <w:rPr>
          <w:rFonts w:ascii="Palatino Linotype" w:hAnsi="Palatino Linotype" w:cs="Arial"/>
        </w:rPr>
        <w:t>s</w:t>
      </w:r>
      <w:r w:rsidRPr="002B337D">
        <w:rPr>
          <w:rFonts w:ascii="Palatino Linotype" w:hAnsi="Palatino Linotype" w:cs="Arial"/>
        </w:rPr>
        <w:t xml:space="preserve"> de revisión </w:t>
      </w:r>
      <w:r w:rsidR="006F25D2" w:rsidRPr="002B337D">
        <w:rPr>
          <w:rFonts w:ascii="Palatino Linotype" w:hAnsi="Palatino Linotype" w:cs="Arial"/>
          <w:b/>
        </w:rPr>
        <w:t>03689/INFOEM/IP/RR/2018,</w:t>
      </w:r>
      <w:r w:rsidR="00A6447D" w:rsidRPr="002B337D">
        <w:rPr>
          <w:rFonts w:ascii="Palatino Linotype" w:hAnsi="Palatino Linotype" w:cs="Arial"/>
          <w:b/>
        </w:rPr>
        <w:t xml:space="preserve"> </w:t>
      </w:r>
      <w:r w:rsidR="006F25D2" w:rsidRPr="002B337D">
        <w:rPr>
          <w:rFonts w:ascii="Palatino Linotype" w:hAnsi="Palatino Linotype" w:cs="Arial"/>
          <w:b/>
        </w:rPr>
        <w:t>03691/INFOEM/IP/RR/2018,</w:t>
      </w:r>
      <w:r w:rsidR="00A6447D" w:rsidRPr="002B337D">
        <w:rPr>
          <w:rFonts w:ascii="Palatino Linotype" w:hAnsi="Palatino Linotype" w:cs="Arial"/>
          <w:b/>
        </w:rPr>
        <w:t xml:space="preserve"> </w:t>
      </w:r>
      <w:r w:rsidR="006F25D2" w:rsidRPr="002B337D">
        <w:rPr>
          <w:rFonts w:ascii="Palatino Linotype" w:hAnsi="Palatino Linotype" w:cs="Arial"/>
          <w:b/>
        </w:rPr>
        <w:t>03692/INFOEM/IP/RR/2018, 03693/INFOEM/IP/RR/2018,</w:t>
      </w:r>
      <w:r w:rsidR="00A6447D" w:rsidRPr="002B337D">
        <w:rPr>
          <w:rFonts w:ascii="Palatino Linotype" w:hAnsi="Palatino Linotype" w:cs="Arial"/>
          <w:b/>
        </w:rPr>
        <w:t xml:space="preserve"> </w:t>
      </w:r>
      <w:r w:rsidR="006F25D2" w:rsidRPr="002B337D">
        <w:rPr>
          <w:rFonts w:ascii="Palatino Linotype" w:hAnsi="Palatino Linotype" w:cs="Arial"/>
          <w:b/>
        </w:rPr>
        <w:t>03694/INFOEM/IP/RR/2018,</w:t>
      </w:r>
      <w:r w:rsidR="00A6447D" w:rsidRPr="002B337D">
        <w:rPr>
          <w:rFonts w:ascii="Palatino Linotype" w:hAnsi="Palatino Linotype" w:cs="Arial"/>
          <w:b/>
        </w:rPr>
        <w:t xml:space="preserve"> </w:t>
      </w:r>
      <w:r w:rsidR="006F25D2" w:rsidRPr="002B337D">
        <w:rPr>
          <w:rFonts w:ascii="Palatino Linotype" w:hAnsi="Palatino Linotype" w:cs="Arial"/>
          <w:b/>
        </w:rPr>
        <w:t>03695/INFOEM/IP/RR/2018, 03696/INFOEM/IP/RR/2018,</w:t>
      </w:r>
      <w:r w:rsidR="00A6447D" w:rsidRPr="002B337D">
        <w:rPr>
          <w:rFonts w:ascii="Palatino Linotype" w:hAnsi="Palatino Linotype" w:cs="Arial"/>
          <w:b/>
        </w:rPr>
        <w:t xml:space="preserve"> </w:t>
      </w:r>
      <w:r w:rsidR="006F25D2" w:rsidRPr="002B337D">
        <w:rPr>
          <w:rFonts w:ascii="Palatino Linotype" w:hAnsi="Palatino Linotype" w:cs="Arial"/>
          <w:b/>
        </w:rPr>
        <w:t>03697/INFOEM/IP/RR/2018,</w:t>
      </w:r>
      <w:r w:rsidR="00A6447D" w:rsidRPr="002B337D">
        <w:rPr>
          <w:rFonts w:ascii="Palatino Linotype" w:hAnsi="Palatino Linotype" w:cs="Arial"/>
          <w:b/>
        </w:rPr>
        <w:t xml:space="preserve"> </w:t>
      </w:r>
      <w:r w:rsidR="006F25D2" w:rsidRPr="002B337D">
        <w:rPr>
          <w:rFonts w:ascii="Palatino Linotype" w:hAnsi="Palatino Linotype" w:cs="Arial"/>
          <w:b/>
        </w:rPr>
        <w:t>03780/INFOEM/IP/RR/2018,  03781/INFOEM/IP/RR/2018,</w:t>
      </w:r>
      <w:r w:rsidR="00A6447D" w:rsidRPr="002B337D">
        <w:rPr>
          <w:rFonts w:ascii="Palatino Linotype" w:hAnsi="Palatino Linotype" w:cs="Arial"/>
          <w:b/>
        </w:rPr>
        <w:t xml:space="preserve"> </w:t>
      </w:r>
      <w:r w:rsidR="006F25D2" w:rsidRPr="002B337D">
        <w:rPr>
          <w:rFonts w:ascii="Palatino Linotype" w:hAnsi="Palatino Linotype" w:cs="Arial"/>
          <w:b/>
        </w:rPr>
        <w:t xml:space="preserve">03782/INFOEM/IP/RR/2018 y 03783/INFOEM/IP/RR/2018, </w:t>
      </w:r>
      <w:r w:rsidR="00DA0B63" w:rsidRPr="002B337D">
        <w:rPr>
          <w:rFonts w:ascii="Palatino Linotype" w:hAnsi="Palatino Linotype" w:cs="Arial"/>
        </w:rPr>
        <w:t xml:space="preserve">acumulados, </w:t>
      </w:r>
      <w:r w:rsidR="007C1B36" w:rsidRPr="002B337D">
        <w:rPr>
          <w:rFonts w:ascii="Palatino Linotype" w:hAnsi="Palatino Linotype" w:cs="Arial"/>
        </w:rPr>
        <w:t>interpuesto</w:t>
      </w:r>
      <w:r w:rsidR="00DA0B63" w:rsidRPr="002B337D">
        <w:rPr>
          <w:rFonts w:ascii="Palatino Linotype" w:hAnsi="Palatino Linotype" w:cs="Arial"/>
        </w:rPr>
        <w:t>s</w:t>
      </w:r>
      <w:r w:rsidR="00000739" w:rsidRPr="002B337D">
        <w:rPr>
          <w:rFonts w:ascii="Palatino Linotype" w:hAnsi="Palatino Linotype" w:cs="Arial"/>
        </w:rPr>
        <w:t xml:space="preserve"> por </w:t>
      </w:r>
      <w:r w:rsidR="009A0622">
        <w:rPr>
          <w:rFonts w:ascii="Palatino Linotype" w:hAnsi="Palatino Linotype"/>
          <w:b/>
          <w:sz w:val="22"/>
          <w:szCs w:val="22"/>
          <w:lang w:val="es-ES_tradnl"/>
        </w:rPr>
        <w:t>XXXXXXXX XXXXXXXXX XX XXXXXXX</w:t>
      </w:r>
      <w:bookmarkStart w:id="0" w:name="_GoBack"/>
      <w:bookmarkEnd w:id="0"/>
      <w:r w:rsidR="007746A1" w:rsidRPr="002B337D">
        <w:rPr>
          <w:rFonts w:ascii="Palatino Linotype" w:hAnsi="Palatino Linotype" w:cs="Arial"/>
          <w:b/>
        </w:rPr>
        <w:t xml:space="preserve">, </w:t>
      </w:r>
      <w:r w:rsidR="0094163E" w:rsidRPr="002B337D">
        <w:rPr>
          <w:rFonts w:ascii="Palatino Linotype" w:hAnsi="Palatino Linotype" w:cs="Arial"/>
          <w:b/>
        </w:rPr>
        <w:t xml:space="preserve"> </w:t>
      </w:r>
      <w:r w:rsidRPr="002B337D">
        <w:rPr>
          <w:rFonts w:ascii="Palatino Linotype" w:hAnsi="Palatino Linotype" w:cs="Arial"/>
        </w:rPr>
        <w:t>en lo</w:t>
      </w:r>
      <w:r w:rsidR="00507237" w:rsidRPr="002B337D">
        <w:rPr>
          <w:rFonts w:ascii="Palatino Linotype" w:hAnsi="Palatino Linotype" w:cs="Arial"/>
        </w:rPr>
        <w:t xml:space="preserve"> </w:t>
      </w:r>
      <w:r w:rsidRPr="002B337D">
        <w:rPr>
          <w:rFonts w:ascii="Palatino Linotype" w:hAnsi="Palatino Linotype" w:cs="Arial"/>
        </w:rPr>
        <w:t>sucesivo</w:t>
      </w:r>
      <w:r w:rsidR="00875261" w:rsidRPr="002B337D">
        <w:rPr>
          <w:rFonts w:ascii="Palatino Linotype" w:hAnsi="Palatino Linotype" w:cs="Arial"/>
          <w:b/>
        </w:rPr>
        <w:t xml:space="preserve"> </w:t>
      </w:r>
      <w:r w:rsidR="00875261" w:rsidRPr="002B337D">
        <w:rPr>
          <w:rFonts w:ascii="Palatino Linotype" w:hAnsi="Palatino Linotype" w:cs="Arial"/>
        </w:rPr>
        <w:t xml:space="preserve">la </w:t>
      </w:r>
      <w:r w:rsidR="00100B43" w:rsidRPr="002B337D">
        <w:rPr>
          <w:rFonts w:ascii="Palatino Linotype" w:hAnsi="Palatino Linotype" w:cs="Arial"/>
        </w:rPr>
        <w:t xml:space="preserve"> </w:t>
      </w:r>
      <w:r w:rsidR="00B05E70" w:rsidRPr="002B337D">
        <w:rPr>
          <w:rFonts w:ascii="Palatino Linotype" w:hAnsi="Palatino Linotype" w:cs="Arial"/>
          <w:b/>
        </w:rPr>
        <w:t>RECURRENTE</w:t>
      </w:r>
      <w:r w:rsidRPr="002B337D">
        <w:rPr>
          <w:rFonts w:ascii="Palatino Linotype" w:hAnsi="Palatino Linotype" w:cs="Arial"/>
          <w:b/>
        </w:rPr>
        <w:t>,</w:t>
      </w:r>
      <w:r w:rsidRPr="002B337D">
        <w:rPr>
          <w:rFonts w:ascii="Palatino Linotype" w:hAnsi="Palatino Linotype" w:cs="Arial"/>
        </w:rPr>
        <w:t xml:space="preserve"> en contra de la</w:t>
      </w:r>
      <w:r w:rsidR="00DA0B63" w:rsidRPr="002B337D">
        <w:rPr>
          <w:rFonts w:ascii="Palatino Linotype" w:hAnsi="Palatino Linotype" w:cs="Arial"/>
        </w:rPr>
        <w:t>s</w:t>
      </w:r>
      <w:r w:rsidRPr="002B337D">
        <w:rPr>
          <w:rFonts w:ascii="Palatino Linotype" w:hAnsi="Palatino Linotype" w:cs="Arial"/>
        </w:rPr>
        <w:t xml:space="preserve"> respuesta</w:t>
      </w:r>
      <w:r w:rsidR="00DA0B63" w:rsidRPr="002B337D">
        <w:rPr>
          <w:rFonts w:ascii="Palatino Linotype" w:hAnsi="Palatino Linotype" w:cs="Arial"/>
        </w:rPr>
        <w:t>s</w:t>
      </w:r>
      <w:r w:rsidRPr="002B337D">
        <w:rPr>
          <w:rFonts w:ascii="Palatino Linotype" w:hAnsi="Palatino Linotype" w:cs="Arial"/>
        </w:rPr>
        <w:t xml:space="preserve"> emitida</w:t>
      </w:r>
      <w:r w:rsidR="00DA0B63" w:rsidRPr="002B337D">
        <w:rPr>
          <w:rFonts w:ascii="Palatino Linotype" w:hAnsi="Palatino Linotype" w:cs="Arial"/>
        </w:rPr>
        <w:t>s</w:t>
      </w:r>
      <w:r w:rsidRPr="002B337D">
        <w:rPr>
          <w:rFonts w:ascii="Palatino Linotype" w:hAnsi="Palatino Linotype" w:cs="Arial"/>
        </w:rPr>
        <w:t xml:space="preserve"> por </w:t>
      </w:r>
      <w:r w:rsidR="007746A1" w:rsidRPr="002B337D">
        <w:rPr>
          <w:rFonts w:ascii="Palatino Linotype" w:hAnsi="Palatino Linotype" w:cs="Arial"/>
        </w:rPr>
        <w:t xml:space="preserve">la </w:t>
      </w:r>
      <w:r w:rsidR="007746A1" w:rsidRPr="002B337D">
        <w:rPr>
          <w:rFonts w:ascii="Palatino Linotype" w:hAnsi="Palatino Linotype" w:cs="Arial"/>
          <w:b/>
        </w:rPr>
        <w:t>Universidad Politécnica del Valle de Toluca</w:t>
      </w:r>
      <w:r w:rsidR="00B3779A" w:rsidRPr="002B337D">
        <w:rPr>
          <w:rFonts w:ascii="Palatino Linotype" w:hAnsi="Palatino Linotype" w:cs="Arial"/>
          <w:b/>
        </w:rPr>
        <w:t xml:space="preserve">, </w:t>
      </w:r>
      <w:r w:rsidRPr="002B337D">
        <w:rPr>
          <w:rFonts w:ascii="Palatino Linotype" w:hAnsi="Palatino Linotype" w:cs="Arial"/>
        </w:rPr>
        <w:t xml:space="preserve">en lo sucesivo </w:t>
      </w:r>
      <w:r w:rsidR="007A1102" w:rsidRPr="002B337D">
        <w:rPr>
          <w:rFonts w:ascii="Palatino Linotype" w:hAnsi="Palatino Linotype" w:cs="Arial"/>
        </w:rPr>
        <w:t xml:space="preserve">el </w:t>
      </w:r>
      <w:r w:rsidRPr="002B337D">
        <w:rPr>
          <w:rFonts w:ascii="Palatino Linotype" w:hAnsi="Palatino Linotype" w:cs="Arial"/>
          <w:b/>
        </w:rPr>
        <w:t xml:space="preserve">SUJETO OBLIGADO, </w:t>
      </w:r>
      <w:r w:rsidRPr="002B337D">
        <w:rPr>
          <w:rFonts w:ascii="Palatino Linotype" w:hAnsi="Palatino Linotype" w:cs="Arial"/>
        </w:rPr>
        <w:t>se</w:t>
      </w:r>
      <w:r w:rsidR="00E9691F" w:rsidRPr="002B337D">
        <w:rPr>
          <w:rFonts w:ascii="Palatino Linotype" w:hAnsi="Palatino Linotype" w:cs="Arial"/>
        </w:rPr>
        <w:t xml:space="preserve"> </w:t>
      </w:r>
      <w:r w:rsidRPr="002B337D">
        <w:rPr>
          <w:rFonts w:ascii="Palatino Linotype" w:hAnsi="Palatino Linotype" w:cs="Arial"/>
        </w:rPr>
        <w:t>procede a dictar la presente resolución con base en lo</w:t>
      </w:r>
      <w:r w:rsidR="00B21DCC" w:rsidRPr="002B337D">
        <w:rPr>
          <w:rFonts w:ascii="Palatino Linotype" w:hAnsi="Palatino Linotype" w:cs="Arial"/>
        </w:rPr>
        <w:t>s</w:t>
      </w:r>
      <w:r w:rsidRPr="002B337D">
        <w:rPr>
          <w:rFonts w:ascii="Palatino Linotype" w:hAnsi="Palatino Linotype" w:cs="Arial"/>
        </w:rPr>
        <w:t xml:space="preserve"> siguiente</w:t>
      </w:r>
      <w:r w:rsidR="00B21DCC" w:rsidRPr="002B337D">
        <w:rPr>
          <w:rFonts w:ascii="Palatino Linotype" w:hAnsi="Palatino Linotype" w:cs="Arial"/>
        </w:rPr>
        <w:t>s</w:t>
      </w:r>
      <w:r w:rsidRPr="002B337D">
        <w:rPr>
          <w:rFonts w:ascii="Palatino Linotype" w:hAnsi="Palatino Linotype" w:cs="Arial"/>
        </w:rPr>
        <w:t xml:space="preserve">: </w:t>
      </w:r>
    </w:p>
    <w:p w:rsidR="00BD58D9" w:rsidRPr="002B337D" w:rsidRDefault="00BD58D9" w:rsidP="00BD58D9">
      <w:pPr>
        <w:spacing w:before="240" w:after="240" w:line="360" w:lineRule="auto"/>
        <w:jc w:val="center"/>
        <w:rPr>
          <w:rFonts w:ascii="Palatino Linotype" w:hAnsi="Palatino Linotype" w:cs="Arial"/>
          <w:b/>
          <w:sz w:val="28"/>
          <w:szCs w:val="28"/>
        </w:rPr>
      </w:pPr>
      <w:r w:rsidRPr="002B337D">
        <w:rPr>
          <w:rFonts w:ascii="Palatino Linotype" w:hAnsi="Palatino Linotype"/>
          <w:b/>
        </w:rPr>
        <w:t>A N T E C E D E N T E S</w:t>
      </w:r>
    </w:p>
    <w:p w:rsidR="00D06012" w:rsidRPr="002B337D" w:rsidRDefault="009F7616" w:rsidP="009143B4">
      <w:pPr>
        <w:spacing w:before="240" w:after="240" w:line="360" w:lineRule="auto"/>
        <w:jc w:val="both"/>
        <w:rPr>
          <w:rFonts w:ascii="Palatino Linotype" w:hAnsi="Palatino Linotype" w:cs="Arial"/>
        </w:rPr>
      </w:pPr>
      <w:r w:rsidRPr="002B337D">
        <w:rPr>
          <w:rFonts w:ascii="Palatino Linotype" w:hAnsi="Palatino Linotype" w:cs="Arial"/>
          <w:b/>
          <w:sz w:val="28"/>
          <w:szCs w:val="28"/>
        </w:rPr>
        <w:t>1. Solicitud</w:t>
      </w:r>
      <w:r w:rsidR="00DA0B63" w:rsidRPr="002B337D">
        <w:rPr>
          <w:rFonts w:ascii="Palatino Linotype" w:hAnsi="Palatino Linotype" w:cs="Arial"/>
          <w:b/>
          <w:sz w:val="28"/>
          <w:szCs w:val="28"/>
        </w:rPr>
        <w:t>es</w:t>
      </w:r>
      <w:r w:rsidRPr="002B337D">
        <w:rPr>
          <w:rFonts w:ascii="Palatino Linotype" w:hAnsi="Palatino Linotype" w:cs="Arial"/>
          <w:b/>
          <w:sz w:val="28"/>
          <w:szCs w:val="28"/>
        </w:rPr>
        <w:t xml:space="preserve"> de acceso a la información.</w:t>
      </w:r>
      <w:r w:rsidRPr="002B337D">
        <w:rPr>
          <w:rFonts w:ascii="Palatino Linotype" w:hAnsi="Palatino Linotype" w:cs="Arial"/>
          <w:sz w:val="28"/>
          <w:szCs w:val="28"/>
        </w:rPr>
        <w:t xml:space="preserve"> </w:t>
      </w:r>
      <w:r w:rsidR="00D06012" w:rsidRPr="002B337D">
        <w:rPr>
          <w:rFonts w:ascii="Palatino Linotype" w:hAnsi="Palatino Linotype" w:cs="Arial"/>
          <w:b/>
        </w:rPr>
        <w:t xml:space="preserve"> </w:t>
      </w:r>
      <w:r w:rsidR="00B45BD6" w:rsidRPr="002B337D">
        <w:rPr>
          <w:rFonts w:ascii="Palatino Linotype" w:hAnsi="Palatino Linotype" w:cs="Arial"/>
        </w:rPr>
        <w:t>E</w:t>
      </w:r>
      <w:r w:rsidR="00B21DCC" w:rsidRPr="002B337D">
        <w:rPr>
          <w:rFonts w:ascii="Palatino Linotype" w:hAnsi="Palatino Linotype" w:cs="Arial"/>
        </w:rPr>
        <w:t>n fecha</w:t>
      </w:r>
      <w:r w:rsidR="006B169B" w:rsidRPr="002B337D">
        <w:rPr>
          <w:rFonts w:ascii="Palatino Linotype" w:hAnsi="Palatino Linotype" w:cs="Arial"/>
        </w:rPr>
        <w:t>s</w:t>
      </w:r>
      <w:r w:rsidR="00B05E70" w:rsidRPr="002B337D">
        <w:rPr>
          <w:rFonts w:ascii="Palatino Linotype" w:hAnsi="Palatino Linotype" w:cs="Arial"/>
        </w:rPr>
        <w:t xml:space="preserve"> </w:t>
      </w:r>
      <w:r w:rsidR="00306DCF" w:rsidRPr="002B337D">
        <w:rPr>
          <w:rFonts w:ascii="Palatino Linotype" w:hAnsi="Palatino Linotype" w:cs="Arial"/>
          <w:b/>
        </w:rPr>
        <w:t xml:space="preserve">cinco de </w:t>
      </w:r>
      <w:r w:rsidR="008840F5" w:rsidRPr="002B337D">
        <w:rPr>
          <w:rFonts w:ascii="Palatino Linotype" w:hAnsi="Palatino Linotype" w:cs="Arial"/>
          <w:b/>
        </w:rPr>
        <w:t>septiembre</w:t>
      </w:r>
      <w:r w:rsidR="00916D45" w:rsidRPr="002B337D">
        <w:rPr>
          <w:rFonts w:ascii="Palatino Linotype" w:hAnsi="Palatino Linotype" w:cs="Arial"/>
          <w:b/>
        </w:rPr>
        <w:t xml:space="preserve"> </w:t>
      </w:r>
      <w:r w:rsidR="00270ADA" w:rsidRPr="002B337D">
        <w:rPr>
          <w:rFonts w:ascii="Palatino Linotype" w:hAnsi="Palatino Linotype" w:cs="Arial"/>
          <w:b/>
        </w:rPr>
        <w:t xml:space="preserve">de </w:t>
      </w:r>
      <w:r w:rsidR="003C338A" w:rsidRPr="002B337D">
        <w:rPr>
          <w:rFonts w:ascii="Palatino Linotype" w:hAnsi="Palatino Linotype" w:cs="Arial"/>
          <w:b/>
        </w:rPr>
        <w:t xml:space="preserve">dos mil </w:t>
      </w:r>
      <w:r w:rsidR="002B034D" w:rsidRPr="002B337D">
        <w:rPr>
          <w:rFonts w:ascii="Palatino Linotype" w:hAnsi="Palatino Linotype" w:cs="Arial"/>
          <w:b/>
        </w:rPr>
        <w:t>dieci</w:t>
      </w:r>
      <w:r w:rsidR="009F0BFA" w:rsidRPr="002B337D">
        <w:rPr>
          <w:rFonts w:ascii="Palatino Linotype" w:hAnsi="Palatino Linotype" w:cs="Arial"/>
          <w:b/>
        </w:rPr>
        <w:t>ocho</w:t>
      </w:r>
      <w:r w:rsidR="00D06012" w:rsidRPr="002B337D">
        <w:rPr>
          <w:rFonts w:ascii="Palatino Linotype" w:hAnsi="Palatino Linotype" w:cs="Arial"/>
          <w:b/>
        </w:rPr>
        <w:t>,</w:t>
      </w:r>
      <w:r w:rsidR="00100B43" w:rsidRPr="002B337D">
        <w:rPr>
          <w:rFonts w:ascii="Palatino Linotype" w:hAnsi="Palatino Linotype" w:cs="Arial"/>
          <w:b/>
        </w:rPr>
        <w:t xml:space="preserve"> </w:t>
      </w:r>
      <w:r w:rsidR="00875261" w:rsidRPr="002B337D">
        <w:rPr>
          <w:rFonts w:ascii="Palatino Linotype" w:hAnsi="Palatino Linotype" w:cs="Arial"/>
        </w:rPr>
        <w:t>la</w:t>
      </w:r>
      <w:r w:rsidR="00100B43" w:rsidRPr="002B337D">
        <w:rPr>
          <w:rFonts w:ascii="Palatino Linotype" w:hAnsi="Palatino Linotype" w:cs="Arial"/>
        </w:rPr>
        <w:t xml:space="preserve"> </w:t>
      </w:r>
      <w:r w:rsidR="00100B43" w:rsidRPr="002B337D">
        <w:rPr>
          <w:rFonts w:ascii="Palatino Linotype" w:hAnsi="Palatino Linotype" w:cs="Arial"/>
          <w:b/>
        </w:rPr>
        <w:t>RECURRENTE</w:t>
      </w:r>
      <w:r w:rsidR="00100B43" w:rsidRPr="002B337D">
        <w:rPr>
          <w:rFonts w:ascii="Palatino Linotype" w:hAnsi="Palatino Linotype" w:cs="Arial"/>
        </w:rPr>
        <w:t xml:space="preserve"> </w:t>
      </w:r>
      <w:r w:rsidR="00D06012" w:rsidRPr="002B337D">
        <w:rPr>
          <w:rFonts w:ascii="Palatino Linotype" w:hAnsi="Palatino Linotype" w:cs="Arial"/>
        </w:rPr>
        <w:t>presentó a través del Sistema de Acceso a la Informació</w:t>
      </w:r>
      <w:r w:rsidR="007A1102" w:rsidRPr="002B337D">
        <w:rPr>
          <w:rFonts w:ascii="Palatino Linotype" w:hAnsi="Palatino Linotype" w:cs="Arial"/>
        </w:rPr>
        <w:t xml:space="preserve">n Mexiquense, en lo subsecuente el </w:t>
      </w:r>
      <w:r w:rsidR="00D06012" w:rsidRPr="002B337D">
        <w:rPr>
          <w:rFonts w:ascii="Palatino Linotype" w:hAnsi="Palatino Linotype" w:cs="Arial"/>
          <w:b/>
        </w:rPr>
        <w:t>SAIMEX</w:t>
      </w:r>
      <w:r w:rsidR="00D06012" w:rsidRPr="002B337D">
        <w:rPr>
          <w:rFonts w:ascii="Palatino Linotype" w:hAnsi="Palatino Linotype" w:cs="Arial"/>
        </w:rPr>
        <w:t xml:space="preserve"> ante </w:t>
      </w:r>
      <w:r w:rsidR="007A1102" w:rsidRPr="002B337D">
        <w:rPr>
          <w:rFonts w:ascii="Palatino Linotype" w:hAnsi="Palatino Linotype" w:cs="Arial"/>
        </w:rPr>
        <w:t xml:space="preserve">el </w:t>
      </w:r>
      <w:r w:rsidR="00D06012" w:rsidRPr="002B337D">
        <w:rPr>
          <w:rFonts w:ascii="Palatino Linotype" w:hAnsi="Palatino Linotype" w:cs="Arial"/>
          <w:b/>
        </w:rPr>
        <w:t>SUJETO OBLIGADO</w:t>
      </w:r>
      <w:r w:rsidR="00D06012" w:rsidRPr="002B337D">
        <w:rPr>
          <w:rFonts w:ascii="Palatino Linotype" w:hAnsi="Palatino Linotype" w:cs="Arial"/>
        </w:rPr>
        <w:t>, la</w:t>
      </w:r>
      <w:r w:rsidR="00DA0B63" w:rsidRPr="002B337D">
        <w:rPr>
          <w:rFonts w:ascii="Palatino Linotype" w:hAnsi="Palatino Linotype" w:cs="Arial"/>
        </w:rPr>
        <w:t>s</w:t>
      </w:r>
      <w:r w:rsidR="00D06012" w:rsidRPr="002B337D">
        <w:rPr>
          <w:rFonts w:ascii="Palatino Linotype" w:hAnsi="Palatino Linotype" w:cs="Arial"/>
        </w:rPr>
        <w:t xml:space="preserve"> solicitud</w:t>
      </w:r>
      <w:r w:rsidR="00DA0B63" w:rsidRPr="002B337D">
        <w:rPr>
          <w:rFonts w:ascii="Palatino Linotype" w:hAnsi="Palatino Linotype" w:cs="Arial"/>
        </w:rPr>
        <w:t>es</w:t>
      </w:r>
      <w:r w:rsidR="00D06012" w:rsidRPr="002B337D">
        <w:rPr>
          <w:rFonts w:ascii="Palatino Linotype" w:hAnsi="Palatino Linotype" w:cs="Arial"/>
        </w:rPr>
        <w:t xml:space="preserve"> de acceso a la información pública, a la</w:t>
      </w:r>
      <w:r w:rsidR="00DA0B63" w:rsidRPr="002B337D">
        <w:rPr>
          <w:rFonts w:ascii="Palatino Linotype" w:hAnsi="Palatino Linotype" w:cs="Arial"/>
        </w:rPr>
        <w:t>s</w:t>
      </w:r>
      <w:r w:rsidR="00D06012" w:rsidRPr="002B337D">
        <w:rPr>
          <w:rFonts w:ascii="Palatino Linotype" w:hAnsi="Palatino Linotype" w:cs="Arial"/>
        </w:rPr>
        <w:t xml:space="preserve"> que se le</w:t>
      </w:r>
      <w:r w:rsidR="00DA0B63" w:rsidRPr="002B337D">
        <w:rPr>
          <w:rFonts w:ascii="Palatino Linotype" w:hAnsi="Palatino Linotype" w:cs="Arial"/>
        </w:rPr>
        <w:t>s</w:t>
      </w:r>
      <w:r w:rsidR="00D06012" w:rsidRPr="002B337D">
        <w:rPr>
          <w:rFonts w:ascii="Palatino Linotype" w:hAnsi="Palatino Linotype" w:cs="Arial"/>
        </w:rPr>
        <w:t xml:space="preserve"> asign</w:t>
      </w:r>
      <w:r w:rsidR="003C338A" w:rsidRPr="002B337D">
        <w:rPr>
          <w:rFonts w:ascii="Palatino Linotype" w:hAnsi="Palatino Linotype" w:cs="Arial"/>
        </w:rPr>
        <w:t xml:space="preserve">aron los números </w:t>
      </w:r>
      <w:r w:rsidR="008840F5" w:rsidRPr="002B337D">
        <w:rPr>
          <w:rFonts w:ascii="Palatino Linotype" w:hAnsi="Palatino Linotype" w:cs="Arial"/>
          <w:b/>
        </w:rPr>
        <w:t>01061/UPVT/IP/2018,</w:t>
      </w:r>
      <w:r w:rsidR="00347B77" w:rsidRPr="002B337D">
        <w:rPr>
          <w:rFonts w:ascii="Palatino Linotype" w:hAnsi="Palatino Linotype" w:cs="Arial"/>
          <w:b/>
          <w:color w:val="00B0F0"/>
        </w:rPr>
        <w:t xml:space="preserve"> </w:t>
      </w:r>
      <w:r w:rsidR="008840F5" w:rsidRPr="002B337D">
        <w:rPr>
          <w:rFonts w:ascii="Palatino Linotype" w:hAnsi="Palatino Linotype" w:cs="Arial"/>
          <w:b/>
        </w:rPr>
        <w:t xml:space="preserve">01062/UPVT/IP/2018, 01063/UPVT/IP/2018, 01064/UPVT/IP/2018, 01065/UPVT/IP/2018, 01066/UPVT/IP/2018, 01067/UPVT/IP/2018, 01068/UPVT/IP/2018, 01069/UPVT/IP/2018, 01070/UPVT/IP/2018, 01071/UPVT/IP/2018 y 01072/UPVT/IP/2018,  </w:t>
      </w:r>
      <w:r w:rsidR="00D06012" w:rsidRPr="002B337D">
        <w:rPr>
          <w:rFonts w:ascii="Palatino Linotype" w:hAnsi="Palatino Linotype" w:cs="Arial"/>
        </w:rPr>
        <w:t>mediante la</w:t>
      </w:r>
      <w:r w:rsidR="00DA0B63" w:rsidRPr="002B337D">
        <w:rPr>
          <w:rFonts w:ascii="Palatino Linotype" w:hAnsi="Palatino Linotype" w:cs="Arial"/>
        </w:rPr>
        <w:t>s</w:t>
      </w:r>
      <w:r w:rsidR="00D06012" w:rsidRPr="002B337D">
        <w:rPr>
          <w:rFonts w:ascii="Palatino Linotype" w:hAnsi="Palatino Linotype" w:cs="Arial"/>
        </w:rPr>
        <w:t xml:space="preserve"> cual</w:t>
      </w:r>
      <w:r w:rsidR="00DA0B63" w:rsidRPr="002B337D">
        <w:rPr>
          <w:rFonts w:ascii="Palatino Linotype" w:hAnsi="Palatino Linotype" w:cs="Arial"/>
        </w:rPr>
        <w:t>es</w:t>
      </w:r>
      <w:r w:rsidR="00D06012" w:rsidRPr="002B337D">
        <w:rPr>
          <w:rFonts w:ascii="Palatino Linotype" w:hAnsi="Palatino Linotype" w:cs="Arial"/>
        </w:rPr>
        <w:t xml:space="preserve"> </w:t>
      </w:r>
      <w:r w:rsidR="00F077F3" w:rsidRPr="002B337D">
        <w:rPr>
          <w:rFonts w:ascii="Palatino Linotype" w:hAnsi="Palatino Linotype" w:cs="Arial"/>
        </w:rPr>
        <w:t>requirió</w:t>
      </w:r>
      <w:r w:rsidR="00E07049" w:rsidRPr="002B337D">
        <w:rPr>
          <w:rFonts w:ascii="Palatino Linotype" w:hAnsi="Palatino Linotype" w:cs="Arial"/>
        </w:rPr>
        <w:t xml:space="preserve"> </w:t>
      </w:r>
      <w:r w:rsidR="00EA1279" w:rsidRPr="002B337D">
        <w:rPr>
          <w:rFonts w:ascii="Palatino Linotype" w:hAnsi="Palatino Linotype" w:cs="Arial"/>
        </w:rPr>
        <w:t xml:space="preserve">la información </w:t>
      </w:r>
      <w:r w:rsidR="00D06012" w:rsidRPr="002B337D">
        <w:rPr>
          <w:rFonts w:ascii="Palatino Linotype" w:hAnsi="Palatino Linotype" w:cs="Arial"/>
        </w:rPr>
        <w:t xml:space="preserve">siguiente: </w:t>
      </w:r>
    </w:p>
    <w:p w:rsidR="00C67E50" w:rsidRPr="002B337D" w:rsidRDefault="008840F5" w:rsidP="007E7127">
      <w:pPr>
        <w:ind w:left="567"/>
        <w:jc w:val="both"/>
        <w:rPr>
          <w:rFonts w:ascii="Palatino Linotype" w:hAnsi="Palatino Linotype" w:cs="Arial"/>
          <w:i/>
          <w:sz w:val="22"/>
          <w:szCs w:val="22"/>
        </w:rPr>
      </w:pPr>
      <w:r w:rsidRPr="002B337D">
        <w:rPr>
          <w:rFonts w:ascii="Palatino Linotype" w:hAnsi="Palatino Linotype" w:cs="Arial"/>
          <w:b/>
        </w:rPr>
        <w:lastRenderedPageBreak/>
        <w:t>01061/UPVT/IP/2018</w:t>
      </w:r>
      <w:r w:rsidR="00C67E50" w:rsidRPr="002B337D">
        <w:rPr>
          <w:rFonts w:ascii="Palatino Linotype" w:hAnsi="Palatino Linotype" w:cs="Arial"/>
          <w:b/>
          <w:sz w:val="22"/>
          <w:szCs w:val="22"/>
        </w:rPr>
        <w:t xml:space="preserve">: </w:t>
      </w:r>
      <w:r w:rsidR="00C67E50" w:rsidRPr="002B337D">
        <w:rPr>
          <w:rFonts w:ascii="Palatino Linotype" w:hAnsi="Palatino Linotype" w:cs="Arial"/>
          <w:i/>
          <w:sz w:val="22"/>
          <w:szCs w:val="22"/>
        </w:rPr>
        <w:t>“</w:t>
      </w:r>
      <w:r w:rsidRPr="002B337D">
        <w:rPr>
          <w:rFonts w:ascii="Palatino Linotype" w:hAnsi="Palatino Linotype" w:cs="Arial"/>
          <w:i/>
          <w:sz w:val="22"/>
          <w:szCs w:val="22"/>
        </w:rPr>
        <w:t xml:space="preserve">Comisiones oficiales y evidencias correspondientes de las mismas, en octubre 2017 de la </w:t>
      </w:r>
      <w:proofErr w:type="spellStart"/>
      <w:r w:rsidRPr="002B337D">
        <w:rPr>
          <w:rFonts w:ascii="Palatino Linotype" w:hAnsi="Palatino Linotype" w:cs="Arial"/>
          <w:i/>
          <w:sz w:val="22"/>
          <w:szCs w:val="22"/>
        </w:rPr>
        <w:t>Sra</w:t>
      </w:r>
      <w:proofErr w:type="spellEnd"/>
      <w:r w:rsidRPr="002B337D">
        <w:rPr>
          <w:rFonts w:ascii="Palatino Linotype" w:hAnsi="Palatino Linotype" w:cs="Arial"/>
          <w:i/>
          <w:sz w:val="22"/>
          <w:szCs w:val="22"/>
        </w:rPr>
        <w:t xml:space="preserve"> </w:t>
      </w:r>
      <w:proofErr w:type="spellStart"/>
      <w:r w:rsidRPr="002B337D">
        <w:rPr>
          <w:rFonts w:ascii="Palatino Linotype" w:hAnsi="Palatino Linotype" w:cs="Arial"/>
          <w:i/>
          <w:sz w:val="22"/>
          <w:szCs w:val="22"/>
        </w:rPr>
        <w:t>Manzur</w:t>
      </w:r>
      <w:proofErr w:type="spellEnd"/>
      <w:r w:rsidRPr="002B337D">
        <w:rPr>
          <w:rFonts w:ascii="Palatino Linotype" w:hAnsi="Palatino Linotype" w:cs="Arial"/>
          <w:i/>
          <w:sz w:val="22"/>
          <w:szCs w:val="22"/>
        </w:rPr>
        <w:t>, indicando fechas y lugares a través de listado correspondiente</w:t>
      </w:r>
      <w:r w:rsidR="00057E0B" w:rsidRPr="002B337D">
        <w:rPr>
          <w:rFonts w:ascii="Palatino Linotype" w:hAnsi="Palatino Linotype" w:cs="Arial"/>
          <w:i/>
          <w:sz w:val="22"/>
          <w:szCs w:val="22"/>
        </w:rPr>
        <w:t xml:space="preserve">” </w:t>
      </w:r>
      <w:r w:rsidR="00C67E50" w:rsidRPr="002B337D">
        <w:rPr>
          <w:rFonts w:ascii="Palatino Linotype" w:hAnsi="Palatino Linotype" w:cs="Arial"/>
          <w:i/>
          <w:sz w:val="22"/>
          <w:szCs w:val="22"/>
        </w:rPr>
        <w:t>(Sic)</w:t>
      </w:r>
    </w:p>
    <w:p w:rsidR="00D775E8" w:rsidRPr="002B337D" w:rsidRDefault="00D775E8" w:rsidP="007E7127">
      <w:pPr>
        <w:ind w:left="567"/>
        <w:jc w:val="both"/>
        <w:rPr>
          <w:rFonts w:ascii="Palatino Linotype" w:hAnsi="Palatino Linotype" w:cs="Arial"/>
          <w:b/>
          <w:sz w:val="22"/>
          <w:szCs w:val="22"/>
        </w:rPr>
      </w:pPr>
    </w:p>
    <w:p w:rsidR="008840F5" w:rsidRPr="002B337D" w:rsidRDefault="008840F5" w:rsidP="008840F5">
      <w:pPr>
        <w:ind w:left="567"/>
        <w:jc w:val="both"/>
        <w:rPr>
          <w:rFonts w:ascii="Palatino Linotype" w:hAnsi="Palatino Linotype" w:cs="Arial"/>
          <w:i/>
          <w:sz w:val="22"/>
          <w:szCs w:val="22"/>
        </w:rPr>
      </w:pPr>
      <w:r w:rsidRPr="002B337D">
        <w:rPr>
          <w:rFonts w:ascii="Palatino Linotype" w:hAnsi="Palatino Linotype" w:cs="Arial"/>
          <w:b/>
        </w:rPr>
        <w:t>01062/UPVT/IP/2018</w:t>
      </w:r>
      <w:r w:rsidRPr="002B337D">
        <w:rPr>
          <w:rFonts w:ascii="Palatino Linotype" w:hAnsi="Palatino Linotype" w:cs="Arial"/>
          <w:b/>
          <w:sz w:val="22"/>
          <w:szCs w:val="22"/>
        </w:rPr>
        <w:t xml:space="preserve">: </w:t>
      </w:r>
      <w:r w:rsidRPr="002B337D">
        <w:rPr>
          <w:rFonts w:ascii="Palatino Linotype" w:hAnsi="Palatino Linotype" w:cs="Arial"/>
          <w:i/>
          <w:sz w:val="22"/>
          <w:szCs w:val="22"/>
        </w:rPr>
        <w:t xml:space="preserve">“Comisiones oficiales y evidencias correspondientes de las mismas, en noviembre 2017 de la </w:t>
      </w:r>
      <w:proofErr w:type="spellStart"/>
      <w:r w:rsidRPr="002B337D">
        <w:rPr>
          <w:rFonts w:ascii="Palatino Linotype" w:hAnsi="Palatino Linotype" w:cs="Arial"/>
          <w:i/>
          <w:sz w:val="22"/>
          <w:szCs w:val="22"/>
        </w:rPr>
        <w:t>Sra</w:t>
      </w:r>
      <w:proofErr w:type="spellEnd"/>
      <w:r w:rsidRPr="002B337D">
        <w:rPr>
          <w:rFonts w:ascii="Palatino Linotype" w:hAnsi="Palatino Linotype" w:cs="Arial"/>
          <w:i/>
          <w:sz w:val="22"/>
          <w:szCs w:val="22"/>
        </w:rPr>
        <w:t xml:space="preserve"> </w:t>
      </w:r>
      <w:proofErr w:type="spellStart"/>
      <w:r w:rsidRPr="002B337D">
        <w:rPr>
          <w:rFonts w:ascii="Palatino Linotype" w:hAnsi="Palatino Linotype" w:cs="Arial"/>
          <w:i/>
          <w:sz w:val="22"/>
          <w:szCs w:val="22"/>
        </w:rPr>
        <w:t>Manzur</w:t>
      </w:r>
      <w:proofErr w:type="spellEnd"/>
      <w:r w:rsidRPr="002B337D">
        <w:rPr>
          <w:rFonts w:ascii="Palatino Linotype" w:hAnsi="Palatino Linotype" w:cs="Arial"/>
          <w:i/>
          <w:sz w:val="22"/>
          <w:szCs w:val="22"/>
        </w:rPr>
        <w:t>, indicando fechas y lugares a través de listado correspondiente” (Sic)</w:t>
      </w:r>
    </w:p>
    <w:p w:rsidR="008840F5" w:rsidRPr="002B337D" w:rsidRDefault="008840F5" w:rsidP="007E7127">
      <w:pPr>
        <w:ind w:left="567"/>
        <w:jc w:val="both"/>
        <w:rPr>
          <w:rFonts w:ascii="Palatino Linotype" w:hAnsi="Palatino Linotype" w:cs="Arial"/>
          <w:b/>
          <w:sz w:val="22"/>
          <w:szCs w:val="22"/>
        </w:rPr>
      </w:pPr>
    </w:p>
    <w:p w:rsidR="008840F5" w:rsidRPr="002B337D" w:rsidRDefault="008840F5" w:rsidP="008840F5">
      <w:pPr>
        <w:ind w:left="567"/>
        <w:jc w:val="both"/>
        <w:rPr>
          <w:rFonts w:ascii="Palatino Linotype" w:hAnsi="Palatino Linotype" w:cs="Arial"/>
          <w:i/>
          <w:sz w:val="22"/>
          <w:szCs w:val="22"/>
        </w:rPr>
      </w:pPr>
      <w:r w:rsidRPr="002B337D">
        <w:rPr>
          <w:rFonts w:ascii="Palatino Linotype" w:hAnsi="Palatino Linotype" w:cs="Arial"/>
          <w:b/>
        </w:rPr>
        <w:t>01063/UPVT/IP/2018</w:t>
      </w:r>
      <w:r w:rsidRPr="002B337D">
        <w:rPr>
          <w:rFonts w:ascii="Palatino Linotype" w:hAnsi="Palatino Linotype" w:cs="Arial"/>
          <w:b/>
          <w:sz w:val="22"/>
          <w:szCs w:val="22"/>
        </w:rPr>
        <w:t xml:space="preserve">: </w:t>
      </w:r>
      <w:r w:rsidRPr="002B337D">
        <w:rPr>
          <w:rFonts w:ascii="Palatino Linotype" w:hAnsi="Palatino Linotype" w:cs="Arial"/>
          <w:i/>
          <w:sz w:val="22"/>
          <w:szCs w:val="22"/>
        </w:rPr>
        <w:t xml:space="preserve">“Comisiones oficiales y evidencias correspondientes de las mismas, en diciembre 2017 de la </w:t>
      </w:r>
      <w:proofErr w:type="spellStart"/>
      <w:r w:rsidRPr="002B337D">
        <w:rPr>
          <w:rFonts w:ascii="Palatino Linotype" w:hAnsi="Palatino Linotype" w:cs="Arial"/>
          <w:i/>
          <w:sz w:val="22"/>
          <w:szCs w:val="22"/>
        </w:rPr>
        <w:t>Sra</w:t>
      </w:r>
      <w:proofErr w:type="spellEnd"/>
      <w:r w:rsidRPr="002B337D">
        <w:rPr>
          <w:rFonts w:ascii="Palatino Linotype" w:hAnsi="Palatino Linotype" w:cs="Arial"/>
          <w:i/>
          <w:sz w:val="22"/>
          <w:szCs w:val="22"/>
        </w:rPr>
        <w:t xml:space="preserve"> </w:t>
      </w:r>
      <w:proofErr w:type="spellStart"/>
      <w:r w:rsidRPr="002B337D">
        <w:rPr>
          <w:rFonts w:ascii="Palatino Linotype" w:hAnsi="Palatino Linotype" w:cs="Arial"/>
          <w:i/>
          <w:sz w:val="22"/>
          <w:szCs w:val="22"/>
        </w:rPr>
        <w:t>Manzur</w:t>
      </w:r>
      <w:proofErr w:type="spellEnd"/>
      <w:r w:rsidRPr="002B337D">
        <w:rPr>
          <w:rFonts w:ascii="Palatino Linotype" w:hAnsi="Palatino Linotype" w:cs="Arial"/>
          <w:i/>
          <w:sz w:val="22"/>
          <w:szCs w:val="22"/>
        </w:rPr>
        <w:t>, indicando fechas y lugares a través de listado correspondiente” (Sic)</w:t>
      </w:r>
    </w:p>
    <w:p w:rsidR="008840F5" w:rsidRPr="002B337D" w:rsidRDefault="008840F5" w:rsidP="007E7127">
      <w:pPr>
        <w:ind w:left="567"/>
        <w:jc w:val="both"/>
        <w:rPr>
          <w:rFonts w:ascii="Palatino Linotype" w:hAnsi="Palatino Linotype" w:cs="Arial"/>
          <w:b/>
          <w:sz w:val="22"/>
          <w:szCs w:val="22"/>
        </w:rPr>
      </w:pPr>
    </w:p>
    <w:p w:rsidR="008840F5" w:rsidRPr="002B337D" w:rsidRDefault="008840F5" w:rsidP="008840F5">
      <w:pPr>
        <w:ind w:left="567"/>
        <w:jc w:val="both"/>
        <w:rPr>
          <w:rFonts w:ascii="Palatino Linotype" w:hAnsi="Palatino Linotype" w:cs="Arial"/>
          <w:i/>
          <w:sz w:val="22"/>
          <w:szCs w:val="22"/>
        </w:rPr>
      </w:pPr>
      <w:r w:rsidRPr="002B337D">
        <w:rPr>
          <w:rFonts w:ascii="Palatino Linotype" w:hAnsi="Palatino Linotype" w:cs="Arial"/>
          <w:b/>
        </w:rPr>
        <w:t>01064/UPVT/IP/2018</w:t>
      </w:r>
      <w:r w:rsidRPr="002B337D">
        <w:rPr>
          <w:rFonts w:ascii="Palatino Linotype" w:hAnsi="Palatino Linotype" w:cs="Arial"/>
          <w:b/>
          <w:sz w:val="22"/>
          <w:szCs w:val="22"/>
        </w:rPr>
        <w:t xml:space="preserve">: </w:t>
      </w:r>
      <w:r w:rsidRPr="002B337D">
        <w:rPr>
          <w:rFonts w:ascii="Palatino Linotype" w:hAnsi="Palatino Linotype" w:cs="Arial"/>
          <w:i/>
          <w:sz w:val="22"/>
          <w:szCs w:val="22"/>
        </w:rPr>
        <w:t xml:space="preserve">“Comisiones oficiales y evidencias correspondientes de las mismas, en enero 2018 de la </w:t>
      </w:r>
      <w:proofErr w:type="spellStart"/>
      <w:r w:rsidRPr="002B337D">
        <w:rPr>
          <w:rFonts w:ascii="Palatino Linotype" w:hAnsi="Palatino Linotype" w:cs="Arial"/>
          <w:i/>
          <w:sz w:val="22"/>
          <w:szCs w:val="22"/>
        </w:rPr>
        <w:t>Sra</w:t>
      </w:r>
      <w:proofErr w:type="spellEnd"/>
      <w:r w:rsidRPr="002B337D">
        <w:rPr>
          <w:rFonts w:ascii="Palatino Linotype" w:hAnsi="Palatino Linotype" w:cs="Arial"/>
          <w:i/>
          <w:sz w:val="22"/>
          <w:szCs w:val="22"/>
        </w:rPr>
        <w:t xml:space="preserve"> </w:t>
      </w:r>
      <w:proofErr w:type="spellStart"/>
      <w:r w:rsidRPr="002B337D">
        <w:rPr>
          <w:rFonts w:ascii="Palatino Linotype" w:hAnsi="Palatino Linotype" w:cs="Arial"/>
          <w:i/>
          <w:sz w:val="22"/>
          <w:szCs w:val="22"/>
        </w:rPr>
        <w:t>Manzur</w:t>
      </w:r>
      <w:proofErr w:type="spellEnd"/>
      <w:r w:rsidRPr="002B337D">
        <w:rPr>
          <w:rFonts w:ascii="Palatino Linotype" w:hAnsi="Palatino Linotype" w:cs="Arial"/>
          <w:i/>
          <w:sz w:val="22"/>
          <w:szCs w:val="22"/>
        </w:rPr>
        <w:t>, indicando fechas y lugares a través de listado correspondiente” (Sic)</w:t>
      </w:r>
    </w:p>
    <w:p w:rsidR="008840F5" w:rsidRPr="002B337D" w:rsidRDefault="008840F5" w:rsidP="007E7127">
      <w:pPr>
        <w:ind w:left="567"/>
        <w:jc w:val="both"/>
        <w:rPr>
          <w:rFonts w:ascii="Palatino Linotype" w:hAnsi="Palatino Linotype" w:cs="Arial"/>
          <w:b/>
          <w:sz w:val="22"/>
          <w:szCs w:val="22"/>
        </w:rPr>
      </w:pPr>
    </w:p>
    <w:p w:rsidR="008840F5" w:rsidRPr="002B337D" w:rsidRDefault="008840F5" w:rsidP="008840F5">
      <w:pPr>
        <w:ind w:left="567"/>
        <w:jc w:val="both"/>
        <w:rPr>
          <w:rFonts w:ascii="Palatino Linotype" w:hAnsi="Palatino Linotype" w:cs="Arial"/>
          <w:i/>
          <w:sz w:val="22"/>
          <w:szCs w:val="22"/>
        </w:rPr>
      </w:pPr>
      <w:r w:rsidRPr="002B337D">
        <w:rPr>
          <w:rFonts w:ascii="Palatino Linotype" w:hAnsi="Palatino Linotype" w:cs="Arial"/>
          <w:b/>
        </w:rPr>
        <w:t>01065/UPVT/IP/2018</w:t>
      </w:r>
      <w:r w:rsidRPr="002B337D">
        <w:rPr>
          <w:rFonts w:ascii="Palatino Linotype" w:hAnsi="Palatino Linotype" w:cs="Arial"/>
          <w:b/>
          <w:sz w:val="22"/>
          <w:szCs w:val="22"/>
        </w:rPr>
        <w:t xml:space="preserve">: </w:t>
      </w:r>
      <w:r w:rsidRPr="002B337D">
        <w:rPr>
          <w:rFonts w:ascii="Palatino Linotype" w:hAnsi="Palatino Linotype" w:cs="Arial"/>
          <w:i/>
          <w:sz w:val="22"/>
          <w:szCs w:val="22"/>
        </w:rPr>
        <w:t xml:space="preserve">“Comisiones oficiales y evidencias correspondientes de las mismas, en febrero 2018 de la </w:t>
      </w:r>
      <w:proofErr w:type="spellStart"/>
      <w:r w:rsidRPr="002B337D">
        <w:rPr>
          <w:rFonts w:ascii="Palatino Linotype" w:hAnsi="Palatino Linotype" w:cs="Arial"/>
          <w:i/>
          <w:sz w:val="22"/>
          <w:szCs w:val="22"/>
        </w:rPr>
        <w:t>Sra</w:t>
      </w:r>
      <w:proofErr w:type="spellEnd"/>
      <w:r w:rsidRPr="002B337D">
        <w:rPr>
          <w:rFonts w:ascii="Palatino Linotype" w:hAnsi="Palatino Linotype" w:cs="Arial"/>
          <w:i/>
          <w:sz w:val="22"/>
          <w:szCs w:val="22"/>
        </w:rPr>
        <w:t xml:space="preserve"> </w:t>
      </w:r>
      <w:proofErr w:type="spellStart"/>
      <w:r w:rsidRPr="002B337D">
        <w:rPr>
          <w:rFonts w:ascii="Palatino Linotype" w:hAnsi="Palatino Linotype" w:cs="Arial"/>
          <w:i/>
          <w:sz w:val="22"/>
          <w:szCs w:val="22"/>
        </w:rPr>
        <w:t>Manzur</w:t>
      </w:r>
      <w:proofErr w:type="spellEnd"/>
      <w:r w:rsidRPr="002B337D">
        <w:rPr>
          <w:rFonts w:ascii="Palatino Linotype" w:hAnsi="Palatino Linotype" w:cs="Arial"/>
          <w:i/>
          <w:sz w:val="22"/>
          <w:szCs w:val="22"/>
        </w:rPr>
        <w:t>, indicando fechas y lugares a través de listado correspondiente” (Sic)</w:t>
      </w:r>
    </w:p>
    <w:p w:rsidR="007E7127" w:rsidRPr="002B337D" w:rsidRDefault="007E7127" w:rsidP="007E7127">
      <w:pPr>
        <w:ind w:left="567"/>
        <w:jc w:val="both"/>
        <w:rPr>
          <w:rFonts w:ascii="Palatino Linotype" w:hAnsi="Palatino Linotype" w:cs="Arial"/>
          <w:b/>
          <w:sz w:val="22"/>
          <w:szCs w:val="22"/>
        </w:rPr>
      </w:pPr>
    </w:p>
    <w:p w:rsidR="008840F5" w:rsidRPr="002B337D" w:rsidRDefault="008840F5" w:rsidP="008840F5">
      <w:pPr>
        <w:ind w:left="567"/>
        <w:jc w:val="both"/>
        <w:rPr>
          <w:rFonts w:ascii="Palatino Linotype" w:hAnsi="Palatino Linotype" w:cs="Arial"/>
          <w:i/>
          <w:sz w:val="22"/>
          <w:szCs w:val="22"/>
        </w:rPr>
      </w:pPr>
      <w:r w:rsidRPr="002B337D">
        <w:rPr>
          <w:rFonts w:ascii="Palatino Linotype" w:hAnsi="Palatino Linotype" w:cs="Arial"/>
          <w:b/>
        </w:rPr>
        <w:t>01066/UPVT/IP/2018</w:t>
      </w:r>
      <w:r w:rsidRPr="002B337D">
        <w:rPr>
          <w:rFonts w:ascii="Palatino Linotype" w:hAnsi="Palatino Linotype" w:cs="Arial"/>
          <w:b/>
          <w:sz w:val="22"/>
          <w:szCs w:val="22"/>
        </w:rPr>
        <w:t xml:space="preserve">: </w:t>
      </w:r>
      <w:r w:rsidRPr="002B337D">
        <w:rPr>
          <w:rFonts w:ascii="Palatino Linotype" w:hAnsi="Palatino Linotype" w:cs="Arial"/>
          <w:i/>
          <w:sz w:val="22"/>
          <w:szCs w:val="22"/>
        </w:rPr>
        <w:t xml:space="preserve">“Comisiones oficiales y evidencias correspondientes de las mismas, en marzo 2018 de la </w:t>
      </w:r>
      <w:proofErr w:type="spellStart"/>
      <w:r w:rsidRPr="002B337D">
        <w:rPr>
          <w:rFonts w:ascii="Palatino Linotype" w:hAnsi="Palatino Linotype" w:cs="Arial"/>
          <w:i/>
          <w:sz w:val="22"/>
          <w:szCs w:val="22"/>
        </w:rPr>
        <w:t>Sra</w:t>
      </w:r>
      <w:proofErr w:type="spellEnd"/>
      <w:r w:rsidRPr="002B337D">
        <w:rPr>
          <w:rFonts w:ascii="Palatino Linotype" w:hAnsi="Palatino Linotype" w:cs="Arial"/>
          <w:i/>
          <w:sz w:val="22"/>
          <w:szCs w:val="22"/>
        </w:rPr>
        <w:t xml:space="preserve"> </w:t>
      </w:r>
      <w:proofErr w:type="spellStart"/>
      <w:r w:rsidRPr="002B337D">
        <w:rPr>
          <w:rFonts w:ascii="Palatino Linotype" w:hAnsi="Palatino Linotype" w:cs="Arial"/>
          <w:i/>
          <w:sz w:val="22"/>
          <w:szCs w:val="22"/>
        </w:rPr>
        <w:t>Manzur</w:t>
      </w:r>
      <w:proofErr w:type="spellEnd"/>
      <w:r w:rsidRPr="002B337D">
        <w:rPr>
          <w:rFonts w:ascii="Palatino Linotype" w:hAnsi="Palatino Linotype" w:cs="Arial"/>
          <w:i/>
          <w:sz w:val="22"/>
          <w:szCs w:val="22"/>
        </w:rPr>
        <w:t>, indicando fechas y lugares a través de listado correspondiente” (Sic)</w:t>
      </w:r>
    </w:p>
    <w:p w:rsidR="008840F5" w:rsidRPr="002B337D" w:rsidRDefault="008840F5" w:rsidP="007E7127">
      <w:pPr>
        <w:ind w:left="567"/>
        <w:jc w:val="both"/>
        <w:rPr>
          <w:rFonts w:ascii="Palatino Linotype" w:hAnsi="Palatino Linotype" w:cs="Arial"/>
          <w:b/>
          <w:sz w:val="22"/>
          <w:szCs w:val="22"/>
        </w:rPr>
      </w:pPr>
    </w:p>
    <w:p w:rsidR="008840F5" w:rsidRPr="002B337D" w:rsidRDefault="00EA5F96" w:rsidP="008840F5">
      <w:pPr>
        <w:ind w:left="567"/>
        <w:jc w:val="both"/>
        <w:rPr>
          <w:rFonts w:ascii="Palatino Linotype" w:hAnsi="Palatino Linotype" w:cs="Arial"/>
          <w:i/>
          <w:sz w:val="22"/>
          <w:szCs w:val="22"/>
        </w:rPr>
      </w:pPr>
      <w:r w:rsidRPr="002B337D">
        <w:rPr>
          <w:rFonts w:ascii="Palatino Linotype" w:hAnsi="Palatino Linotype" w:cs="Arial"/>
          <w:b/>
        </w:rPr>
        <w:t>01067</w:t>
      </w:r>
      <w:r w:rsidR="008840F5" w:rsidRPr="002B337D">
        <w:rPr>
          <w:rFonts w:ascii="Palatino Linotype" w:hAnsi="Palatino Linotype" w:cs="Arial"/>
          <w:b/>
        </w:rPr>
        <w:t>/UPVT/IP/2018</w:t>
      </w:r>
      <w:r w:rsidR="008840F5" w:rsidRPr="002B337D">
        <w:rPr>
          <w:rFonts w:ascii="Palatino Linotype" w:hAnsi="Palatino Linotype" w:cs="Arial"/>
          <w:b/>
          <w:sz w:val="22"/>
          <w:szCs w:val="22"/>
        </w:rPr>
        <w:t xml:space="preserve">: </w:t>
      </w:r>
      <w:r w:rsidR="008840F5" w:rsidRPr="002B337D">
        <w:rPr>
          <w:rFonts w:ascii="Palatino Linotype" w:hAnsi="Palatino Linotype" w:cs="Arial"/>
          <w:i/>
          <w:sz w:val="22"/>
          <w:szCs w:val="22"/>
        </w:rPr>
        <w:t xml:space="preserve">“Comisiones oficiales y evidencias correspondientes de las mismas, en </w:t>
      </w:r>
      <w:r w:rsidRPr="002B337D">
        <w:rPr>
          <w:rFonts w:ascii="Palatino Linotype" w:hAnsi="Palatino Linotype" w:cs="Arial"/>
          <w:i/>
          <w:sz w:val="22"/>
          <w:szCs w:val="22"/>
        </w:rPr>
        <w:t>abril</w:t>
      </w:r>
      <w:r w:rsidR="008840F5" w:rsidRPr="002B337D">
        <w:rPr>
          <w:rFonts w:ascii="Palatino Linotype" w:hAnsi="Palatino Linotype" w:cs="Arial"/>
          <w:i/>
          <w:sz w:val="22"/>
          <w:szCs w:val="22"/>
        </w:rPr>
        <w:t xml:space="preserve"> 2018 de la </w:t>
      </w:r>
      <w:proofErr w:type="spellStart"/>
      <w:r w:rsidR="008840F5" w:rsidRPr="002B337D">
        <w:rPr>
          <w:rFonts w:ascii="Palatino Linotype" w:hAnsi="Palatino Linotype" w:cs="Arial"/>
          <w:i/>
          <w:sz w:val="22"/>
          <w:szCs w:val="22"/>
        </w:rPr>
        <w:t>Sra</w:t>
      </w:r>
      <w:proofErr w:type="spellEnd"/>
      <w:r w:rsidR="008840F5" w:rsidRPr="002B337D">
        <w:rPr>
          <w:rFonts w:ascii="Palatino Linotype" w:hAnsi="Palatino Linotype" w:cs="Arial"/>
          <w:i/>
          <w:sz w:val="22"/>
          <w:szCs w:val="22"/>
        </w:rPr>
        <w:t xml:space="preserve"> </w:t>
      </w:r>
      <w:proofErr w:type="spellStart"/>
      <w:r w:rsidR="008840F5" w:rsidRPr="002B337D">
        <w:rPr>
          <w:rFonts w:ascii="Palatino Linotype" w:hAnsi="Palatino Linotype" w:cs="Arial"/>
          <w:i/>
          <w:sz w:val="22"/>
          <w:szCs w:val="22"/>
        </w:rPr>
        <w:t>Manzur</w:t>
      </w:r>
      <w:proofErr w:type="spellEnd"/>
      <w:r w:rsidR="008840F5" w:rsidRPr="002B337D">
        <w:rPr>
          <w:rFonts w:ascii="Palatino Linotype" w:hAnsi="Palatino Linotype" w:cs="Arial"/>
          <w:i/>
          <w:sz w:val="22"/>
          <w:szCs w:val="22"/>
        </w:rPr>
        <w:t>, indicando fechas y lugares a través de listado correspondiente” (Sic)</w:t>
      </w:r>
    </w:p>
    <w:p w:rsidR="008840F5" w:rsidRPr="002B337D" w:rsidRDefault="008840F5" w:rsidP="007E7127">
      <w:pPr>
        <w:ind w:left="567"/>
        <w:jc w:val="both"/>
        <w:rPr>
          <w:rFonts w:ascii="Palatino Linotype" w:hAnsi="Palatino Linotype" w:cs="Arial"/>
          <w:b/>
          <w:sz w:val="22"/>
          <w:szCs w:val="22"/>
        </w:rPr>
      </w:pPr>
    </w:p>
    <w:p w:rsidR="00EA5F96" w:rsidRPr="002B337D" w:rsidRDefault="00EA5F96" w:rsidP="00EA5F96">
      <w:pPr>
        <w:ind w:left="567"/>
        <w:jc w:val="both"/>
        <w:rPr>
          <w:rFonts w:ascii="Palatino Linotype" w:hAnsi="Palatino Linotype" w:cs="Arial"/>
          <w:i/>
          <w:sz w:val="22"/>
          <w:szCs w:val="22"/>
        </w:rPr>
      </w:pPr>
      <w:r w:rsidRPr="002B337D">
        <w:rPr>
          <w:rFonts w:ascii="Palatino Linotype" w:hAnsi="Palatino Linotype" w:cs="Arial"/>
          <w:b/>
        </w:rPr>
        <w:t>01068/UPVT/IP/2018</w:t>
      </w:r>
      <w:r w:rsidRPr="002B337D">
        <w:rPr>
          <w:rFonts w:ascii="Palatino Linotype" w:hAnsi="Palatino Linotype" w:cs="Arial"/>
          <w:b/>
          <w:sz w:val="22"/>
          <w:szCs w:val="22"/>
        </w:rPr>
        <w:t xml:space="preserve">: </w:t>
      </w:r>
      <w:r w:rsidRPr="002B337D">
        <w:rPr>
          <w:rFonts w:ascii="Palatino Linotype" w:hAnsi="Palatino Linotype" w:cs="Arial"/>
          <w:i/>
          <w:sz w:val="22"/>
          <w:szCs w:val="22"/>
        </w:rPr>
        <w:t xml:space="preserve">“Comisiones oficiales y evidencias correspondientes de las mismas, en mayo 2018 de la </w:t>
      </w:r>
      <w:proofErr w:type="spellStart"/>
      <w:r w:rsidRPr="002B337D">
        <w:rPr>
          <w:rFonts w:ascii="Palatino Linotype" w:hAnsi="Palatino Linotype" w:cs="Arial"/>
          <w:i/>
          <w:sz w:val="22"/>
          <w:szCs w:val="22"/>
        </w:rPr>
        <w:t>Sra</w:t>
      </w:r>
      <w:proofErr w:type="spellEnd"/>
      <w:r w:rsidRPr="002B337D">
        <w:rPr>
          <w:rFonts w:ascii="Palatino Linotype" w:hAnsi="Palatino Linotype" w:cs="Arial"/>
          <w:i/>
          <w:sz w:val="22"/>
          <w:szCs w:val="22"/>
        </w:rPr>
        <w:t xml:space="preserve"> </w:t>
      </w:r>
      <w:proofErr w:type="spellStart"/>
      <w:r w:rsidRPr="002B337D">
        <w:rPr>
          <w:rFonts w:ascii="Palatino Linotype" w:hAnsi="Palatino Linotype" w:cs="Arial"/>
          <w:i/>
          <w:sz w:val="22"/>
          <w:szCs w:val="22"/>
        </w:rPr>
        <w:t>Manzur</w:t>
      </w:r>
      <w:proofErr w:type="spellEnd"/>
      <w:r w:rsidRPr="002B337D">
        <w:rPr>
          <w:rFonts w:ascii="Palatino Linotype" w:hAnsi="Palatino Linotype" w:cs="Arial"/>
          <w:i/>
          <w:sz w:val="22"/>
          <w:szCs w:val="22"/>
        </w:rPr>
        <w:t>, indicando fechas y lugares a través de listado correspondiente” (Sic)</w:t>
      </w:r>
    </w:p>
    <w:p w:rsidR="008840F5" w:rsidRPr="002B337D" w:rsidRDefault="008840F5" w:rsidP="007E7127">
      <w:pPr>
        <w:ind w:left="567"/>
        <w:jc w:val="both"/>
        <w:rPr>
          <w:rFonts w:ascii="Palatino Linotype" w:hAnsi="Palatino Linotype" w:cs="Arial"/>
          <w:b/>
          <w:sz w:val="22"/>
          <w:szCs w:val="22"/>
        </w:rPr>
      </w:pPr>
    </w:p>
    <w:p w:rsidR="00EA5F96" w:rsidRPr="002B337D" w:rsidRDefault="00EA5F96" w:rsidP="00EA5F96">
      <w:pPr>
        <w:ind w:left="567"/>
        <w:jc w:val="both"/>
        <w:rPr>
          <w:rFonts w:ascii="Palatino Linotype" w:hAnsi="Palatino Linotype" w:cs="Arial"/>
          <w:i/>
          <w:sz w:val="22"/>
          <w:szCs w:val="22"/>
        </w:rPr>
      </w:pPr>
      <w:r w:rsidRPr="002B337D">
        <w:rPr>
          <w:rFonts w:ascii="Palatino Linotype" w:hAnsi="Palatino Linotype" w:cs="Arial"/>
          <w:b/>
        </w:rPr>
        <w:t>01069/UPVT/IP/2018</w:t>
      </w:r>
      <w:r w:rsidRPr="002B337D">
        <w:rPr>
          <w:rFonts w:ascii="Palatino Linotype" w:hAnsi="Palatino Linotype" w:cs="Arial"/>
          <w:b/>
          <w:sz w:val="22"/>
          <w:szCs w:val="22"/>
        </w:rPr>
        <w:t xml:space="preserve">: </w:t>
      </w:r>
      <w:r w:rsidRPr="002B337D">
        <w:rPr>
          <w:rFonts w:ascii="Palatino Linotype" w:hAnsi="Palatino Linotype" w:cs="Arial"/>
          <w:i/>
          <w:sz w:val="22"/>
          <w:szCs w:val="22"/>
        </w:rPr>
        <w:t xml:space="preserve">“Comisiones oficiales y evidencias correspondientes de las mismas, en junio 2018 de la </w:t>
      </w:r>
      <w:proofErr w:type="spellStart"/>
      <w:r w:rsidRPr="002B337D">
        <w:rPr>
          <w:rFonts w:ascii="Palatino Linotype" w:hAnsi="Palatino Linotype" w:cs="Arial"/>
          <w:i/>
          <w:sz w:val="22"/>
          <w:szCs w:val="22"/>
        </w:rPr>
        <w:t>Sra</w:t>
      </w:r>
      <w:proofErr w:type="spellEnd"/>
      <w:r w:rsidRPr="002B337D">
        <w:rPr>
          <w:rFonts w:ascii="Palatino Linotype" w:hAnsi="Palatino Linotype" w:cs="Arial"/>
          <w:i/>
          <w:sz w:val="22"/>
          <w:szCs w:val="22"/>
        </w:rPr>
        <w:t xml:space="preserve"> </w:t>
      </w:r>
      <w:proofErr w:type="spellStart"/>
      <w:r w:rsidRPr="002B337D">
        <w:rPr>
          <w:rFonts w:ascii="Palatino Linotype" w:hAnsi="Palatino Linotype" w:cs="Arial"/>
          <w:i/>
          <w:sz w:val="22"/>
          <w:szCs w:val="22"/>
        </w:rPr>
        <w:t>Manzur</w:t>
      </w:r>
      <w:proofErr w:type="spellEnd"/>
      <w:r w:rsidRPr="002B337D">
        <w:rPr>
          <w:rFonts w:ascii="Palatino Linotype" w:hAnsi="Palatino Linotype" w:cs="Arial"/>
          <w:i/>
          <w:sz w:val="22"/>
          <w:szCs w:val="22"/>
        </w:rPr>
        <w:t>, indicando fechas y lugares a través de listado correspondiente” (Sic)</w:t>
      </w:r>
    </w:p>
    <w:p w:rsidR="00EA5F96" w:rsidRPr="002B337D" w:rsidRDefault="00EA5F96" w:rsidP="007E7127">
      <w:pPr>
        <w:ind w:left="567"/>
        <w:jc w:val="both"/>
        <w:rPr>
          <w:rFonts w:ascii="Palatino Linotype" w:hAnsi="Palatino Linotype" w:cs="Arial"/>
          <w:b/>
          <w:sz w:val="22"/>
          <w:szCs w:val="22"/>
        </w:rPr>
      </w:pPr>
    </w:p>
    <w:p w:rsidR="00EA5F96" w:rsidRPr="002B337D" w:rsidRDefault="00EA5F96" w:rsidP="00EA5F96">
      <w:pPr>
        <w:ind w:left="567"/>
        <w:jc w:val="both"/>
        <w:rPr>
          <w:rFonts w:ascii="Palatino Linotype" w:hAnsi="Palatino Linotype" w:cs="Arial"/>
          <w:i/>
          <w:sz w:val="22"/>
          <w:szCs w:val="22"/>
        </w:rPr>
      </w:pPr>
      <w:r w:rsidRPr="002B337D">
        <w:rPr>
          <w:rFonts w:ascii="Palatino Linotype" w:hAnsi="Palatino Linotype" w:cs="Arial"/>
          <w:b/>
        </w:rPr>
        <w:t>01070/UPVT/IP/2018</w:t>
      </w:r>
      <w:r w:rsidRPr="002B337D">
        <w:rPr>
          <w:rFonts w:ascii="Palatino Linotype" w:hAnsi="Palatino Linotype" w:cs="Arial"/>
          <w:b/>
          <w:sz w:val="22"/>
          <w:szCs w:val="22"/>
        </w:rPr>
        <w:t xml:space="preserve">: </w:t>
      </w:r>
      <w:r w:rsidRPr="002B337D">
        <w:rPr>
          <w:rFonts w:ascii="Palatino Linotype" w:hAnsi="Palatino Linotype" w:cs="Arial"/>
          <w:i/>
          <w:sz w:val="22"/>
          <w:szCs w:val="22"/>
        </w:rPr>
        <w:t xml:space="preserve">“Comisiones oficiales y evidencias correspondientes de las mismas, en julio 2018 de la </w:t>
      </w:r>
      <w:proofErr w:type="spellStart"/>
      <w:r w:rsidRPr="002B337D">
        <w:rPr>
          <w:rFonts w:ascii="Palatino Linotype" w:hAnsi="Palatino Linotype" w:cs="Arial"/>
          <w:i/>
          <w:sz w:val="22"/>
          <w:szCs w:val="22"/>
        </w:rPr>
        <w:t>Sra</w:t>
      </w:r>
      <w:proofErr w:type="spellEnd"/>
      <w:r w:rsidRPr="002B337D">
        <w:rPr>
          <w:rFonts w:ascii="Palatino Linotype" w:hAnsi="Palatino Linotype" w:cs="Arial"/>
          <w:i/>
          <w:sz w:val="22"/>
          <w:szCs w:val="22"/>
        </w:rPr>
        <w:t xml:space="preserve"> </w:t>
      </w:r>
      <w:proofErr w:type="spellStart"/>
      <w:r w:rsidRPr="002B337D">
        <w:rPr>
          <w:rFonts w:ascii="Palatino Linotype" w:hAnsi="Palatino Linotype" w:cs="Arial"/>
          <w:i/>
          <w:sz w:val="22"/>
          <w:szCs w:val="22"/>
        </w:rPr>
        <w:t>Manzur</w:t>
      </w:r>
      <w:proofErr w:type="spellEnd"/>
      <w:r w:rsidRPr="002B337D">
        <w:rPr>
          <w:rFonts w:ascii="Palatino Linotype" w:hAnsi="Palatino Linotype" w:cs="Arial"/>
          <w:i/>
          <w:sz w:val="22"/>
          <w:szCs w:val="22"/>
        </w:rPr>
        <w:t>, indicando fechas y lugares a través de listado correspondiente” (Sic)</w:t>
      </w:r>
    </w:p>
    <w:p w:rsidR="00EA5F96" w:rsidRPr="002B337D" w:rsidRDefault="00EA5F96" w:rsidP="007E7127">
      <w:pPr>
        <w:ind w:left="567"/>
        <w:jc w:val="both"/>
        <w:rPr>
          <w:rFonts w:ascii="Palatino Linotype" w:hAnsi="Palatino Linotype" w:cs="Arial"/>
          <w:b/>
          <w:sz w:val="22"/>
          <w:szCs w:val="22"/>
        </w:rPr>
      </w:pPr>
    </w:p>
    <w:p w:rsidR="00EA5F96" w:rsidRPr="002B337D" w:rsidRDefault="00EA5F96" w:rsidP="00EA5F96">
      <w:pPr>
        <w:ind w:left="567"/>
        <w:jc w:val="both"/>
        <w:rPr>
          <w:rFonts w:ascii="Palatino Linotype" w:hAnsi="Palatino Linotype" w:cs="Arial"/>
          <w:i/>
          <w:sz w:val="22"/>
          <w:szCs w:val="22"/>
        </w:rPr>
      </w:pPr>
      <w:r w:rsidRPr="002B337D">
        <w:rPr>
          <w:rFonts w:ascii="Palatino Linotype" w:hAnsi="Palatino Linotype" w:cs="Arial"/>
          <w:b/>
        </w:rPr>
        <w:t>01071/UPVT/IP/2018</w:t>
      </w:r>
      <w:r w:rsidRPr="002B337D">
        <w:rPr>
          <w:rFonts w:ascii="Palatino Linotype" w:hAnsi="Palatino Linotype" w:cs="Arial"/>
          <w:b/>
          <w:sz w:val="22"/>
          <w:szCs w:val="22"/>
        </w:rPr>
        <w:t xml:space="preserve">: </w:t>
      </w:r>
      <w:r w:rsidRPr="002B337D">
        <w:rPr>
          <w:rFonts w:ascii="Palatino Linotype" w:hAnsi="Palatino Linotype" w:cs="Arial"/>
          <w:i/>
          <w:sz w:val="22"/>
          <w:szCs w:val="22"/>
        </w:rPr>
        <w:t xml:space="preserve">“Comisiones oficiales y evidencias correspondientes de las mismas, en agosto 2018 de la </w:t>
      </w:r>
      <w:proofErr w:type="spellStart"/>
      <w:r w:rsidRPr="002B337D">
        <w:rPr>
          <w:rFonts w:ascii="Palatino Linotype" w:hAnsi="Palatino Linotype" w:cs="Arial"/>
          <w:i/>
          <w:sz w:val="22"/>
          <w:szCs w:val="22"/>
        </w:rPr>
        <w:t>Sra</w:t>
      </w:r>
      <w:proofErr w:type="spellEnd"/>
      <w:r w:rsidRPr="002B337D">
        <w:rPr>
          <w:rFonts w:ascii="Palatino Linotype" w:hAnsi="Palatino Linotype" w:cs="Arial"/>
          <w:i/>
          <w:sz w:val="22"/>
          <w:szCs w:val="22"/>
        </w:rPr>
        <w:t xml:space="preserve"> </w:t>
      </w:r>
      <w:proofErr w:type="spellStart"/>
      <w:r w:rsidRPr="002B337D">
        <w:rPr>
          <w:rFonts w:ascii="Palatino Linotype" w:hAnsi="Palatino Linotype" w:cs="Arial"/>
          <w:i/>
          <w:sz w:val="22"/>
          <w:szCs w:val="22"/>
        </w:rPr>
        <w:t>Manzur</w:t>
      </w:r>
      <w:proofErr w:type="spellEnd"/>
      <w:r w:rsidRPr="002B337D">
        <w:rPr>
          <w:rFonts w:ascii="Palatino Linotype" w:hAnsi="Palatino Linotype" w:cs="Arial"/>
          <w:i/>
          <w:sz w:val="22"/>
          <w:szCs w:val="22"/>
        </w:rPr>
        <w:t>, indicando fechas y lugares a través de listado correspondiente” (Sic)</w:t>
      </w:r>
    </w:p>
    <w:p w:rsidR="008840F5" w:rsidRPr="002B337D" w:rsidRDefault="008840F5" w:rsidP="007E7127">
      <w:pPr>
        <w:ind w:left="567"/>
        <w:jc w:val="both"/>
        <w:rPr>
          <w:rFonts w:ascii="Palatino Linotype" w:hAnsi="Palatino Linotype" w:cs="Arial"/>
          <w:b/>
          <w:sz w:val="22"/>
          <w:szCs w:val="22"/>
        </w:rPr>
      </w:pPr>
    </w:p>
    <w:p w:rsidR="00EA5F96" w:rsidRPr="002B337D" w:rsidRDefault="00EA5F96" w:rsidP="00EA5F96">
      <w:pPr>
        <w:ind w:left="567"/>
        <w:jc w:val="both"/>
        <w:rPr>
          <w:rFonts w:ascii="Palatino Linotype" w:hAnsi="Palatino Linotype" w:cs="Arial"/>
          <w:i/>
          <w:sz w:val="22"/>
          <w:szCs w:val="22"/>
        </w:rPr>
      </w:pPr>
      <w:r w:rsidRPr="002B337D">
        <w:rPr>
          <w:rFonts w:ascii="Palatino Linotype" w:hAnsi="Palatino Linotype" w:cs="Arial"/>
          <w:b/>
        </w:rPr>
        <w:t>01072/UPVT/IP/2018</w:t>
      </w:r>
      <w:r w:rsidRPr="002B337D">
        <w:rPr>
          <w:rFonts w:ascii="Palatino Linotype" w:hAnsi="Palatino Linotype" w:cs="Arial"/>
          <w:b/>
          <w:sz w:val="22"/>
          <w:szCs w:val="22"/>
        </w:rPr>
        <w:t xml:space="preserve">: </w:t>
      </w:r>
      <w:r w:rsidRPr="002B337D">
        <w:rPr>
          <w:rFonts w:ascii="Palatino Linotype" w:hAnsi="Palatino Linotype" w:cs="Arial"/>
          <w:i/>
          <w:sz w:val="22"/>
          <w:szCs w:val="22"/>
        </w:rPr>
        <w:t xml:space="preserve">“Comisiones oficiales y evidencias correspondientes de las mismas, en septiembre 2018 de la </w:t>
      </w:r>
      <w:proofErr w:type="spellStart"/>
      <w:r w:rsidRPr="002B337D">
        <w:rPr>
          <w:rFonts w:ascii="Palatino Linotype" w:hAnsi="Palatino Linotype" w:cs="Arial"/>
          <w:i/>
          <w:sz w:val="22"/>
          <w:szCs w:val="22"/>
        </w:rPr>
        <w:t>Sra</w:t>
      </w:r>
      <w:proofErr w:type="spellEnd"/>
      <w:r w:rsidRPr="002B337D">
        <w:rPr>
          <w:rFonts w:ascii="Palatino Linotype" w:hAnsi="Palatino Linotype" w:cs="Arial"/>
          <w:i/>
          <w:sz w:val="22"/>
          <w:szCs w:val="22"/>
        </w:rPr>
        <w:t xml:space="preserve"> </w:t>
      </w:r>
      <w:proofErr w:type="spellStart"/>
      <w:r w:rsidRPr="002B337D">
        <w:rPr>
          <w:rFonts w:ascii="Palatino Linotype" w:hAnsi="Palatino Linotype" w:cs="Arial"/>
          <w:i/>
          <w:sz w:val="22"/>
          <w:szCs w:val="22"/>
        </w:rPr>
        <w:t>Manzur</w:t>
      </w:r>
      <w:proofErr w:type="spellEnd"/>
      <w:r w:rsidRPr="002B337D">
        <w:rPr>
          <w:rFonts w:ascii="Palatino Linotype" w:hAnsi="Palatino Linotype" w:cs="Arial"/>
          <w:i/>
          <w:sz w:val="22"/>
          <w:szCs w:val="22"/>
        </w:rPr>
        <w:t>, indicando fechas y lugares a través de listado correspondiente” (Sic)</w:t>
      </w:r>
    </w:p>
    <w:p w:rsidR="008840F5" w:rsidRPr="002B337D" w:rsidRDefault="008840F5" w:rsidP="007E7127">
      <w:pPr>
        <w:ind w:left="567"/>
        <w:jc w:val="both"/>
        <w:rPr>
          <w:rFonts w:ascii="Palatino Linotype" w:hAnsi="Palatino Linotype" w:cs="Arial"/>
          <w:b/>
          <w:sz w:val="22"/>
          <w:szCs w:val="22"/>
        </w:rPr>
      </w:pPr>
    </w:p>
    <w:p w:rsidR="00D775E8" w:rsidRPr="002B337D" w:rsidRDefault="00D775E8" w:rsidP="00D775E8">
      <w:pPr>
        <w:ind w:left="567"/>
        <w:jc w:val="both"/>
        <w:rPr>
          <w:rFonts w:ascii="Palatino Linotype" w:hAnsi="Palatino Linotype" w:cs="Arial"/>
          <w:b/>
        </w:rPr>
      </w:pPr>
    </w:p>
    <w:p w:rsidR="00F004E5" w:rsidRPr="002B337D" w:rsidRDefault="009A4D3C" w:rsidP="009143B4">
      <w:pPr>
        <w:spacing w:before="240" w:after="240" w:line="360" w:lineRule="auto"/>
        <w:jc w:val="both"/>
        <w:rPr>
          <w:rFonts w:ascii="Palatino Linotype" w:hAnsi="Palatino Linotype" w:cs="Arial"/>
          <w:b/>
        </w:rPr>
      </w:pPr>
      <w:r w:rsidRPr="002B337D">
        <w:rPr>
          <w:rFonts w:ascii="Palatino Linotype" w:hAnsi="Palatino Linotype" w:cs="Arial"/>
          <w:b/>
          <w:sz w:val="28"/>
          <w:szCs w:val="28"/>
        </w:rPr>
        <w:lastRenderedPageBreak/>
        <w:t>Modalidad de e</w:t>
      </w:r>
      <w:r w:rsidR="00F004E5" w:rsidRPr="002B337D">
        <w:rPr>
          <w:rFonts w:ascii="Palatino Linotype" w:hAnsi="Palatino Linotype" w:cs="Arial"/>
          <w:b/>
          <w:sz w:val="28"/>
          <w:szCs w:val="28"/>
        </w:rPr>
        <w:t>ntrega:</w:t>
      </w:r>
      <w:r w:rsidR="00F004E5" w:rsidRPr="002B337D">
        <w:rPr>
          <w:rFonts w:ascii="Palatino Linotype" w:hAnsi="Palatino Linotype" w:cs="Arial"/>
        </w:rPr>
        <w:t xml:space="preserve"> A través del SAIMEX</w:t>
      </w:r>
      <w:r w:rsidR="009B204B" w:rsidRPr="002B337D">
        <w:rPr>
          <w:rFonts w:ascii="Palatino Linotype" w:hAnsi="Palatino Linotype" w:cs="Arial"/>
        </w:rPr>
        <w:t>, en todos los casos.</w:t>
      </w:r>
    </w:p>
    <w:p w:rsidR="004A6FAB" w:rsidRPr="002B337D" w:rsidRDefault="00192209" w:rsidP="00EC3197">
      <w:pPr>
        <w:spacing w:before="240" w:after="240" w:line="360" w:lineRule="auto"/>
        <w:jc w:val="both"/>
        <w:rPr>
          <w:rFonts w:ascii="Palatino Linotype" w:hAnsi="Palatino Linotype" w:cs="Arial"/>
          <w:i/>
          <w:sz w:val="22"/>
          <w:szCs w:val="22"/>
        </w:rPr>
      </w:pPr>
      <w:r w:rsidRPr="002B337D">
        <w:rPr>
          <w:rFonts w:ascii="Palatino Linotype" w:hAnsi="Palatino Linotype" w:cs="Arial"/>
          <w:b/>
          <w:sz w:val="28"/>
          <w:szCs w:val="28"/>
        </w:rPr>
        <w:t>Archivos adjuntos</w:t>
      </w:r>
      <w:r w:rsidR="00FC18EB" w:rsidRPr="002B337D">
        <w:rPr>
          <w:rFonts w:ascii="Palatino Linotype" w:hAnsi="Palatino Linotype" w:cs="Arial"/>
          <w:szCs w:val="28"/>
        </w:rPr>
        <w:t xml:space="preserve">: </w:t>
      </w:r>
      <w:r w:rsidR="00EC3197" w:rsidRPr="002B337D">
        <w:rPr>
          <w:rFonts w:ascii="Palatino Linotype" w:hAnsi="Palatino Linotype" w:cs="Arial"/>
          <w:szCs w:val="28"/>
        </w:rPr>
        <w:t>Ninguno.</w:t>
      </w:r>
    </w:p>
    <w:p w:rsidR="00E24F4A" w:rsidRPr="002B337D" w:rsidRDefault="009F7616" w:rsidP="007E7175">
      <w:pPr>
        <w:spacing w:before="240" w:after="240" w:line="360" w:lineRule="auto"/>
        <w:jc w:val="both"/>
        <w:rPr>
          <w:rFonts w:ascii="Palatino Linotype" w:hAnsi="Palatino Linotype" w:cs="Arial"/>
        </w:rPr>
      </w:pPr>
      <w:r w:rsidRPr="002B337D">
        <w:rPr>
          <w:rFonts w:ascii="Palatino Linotype" w:hAnsi="Palatino Linotype" w:cs="Arial"/>
          <w:b/>
          <w:sz w:val="28"/>
          <w:szCs w:val="28"/>
        </w:rPr>
        <w:t>2. Respuesta</w:t>
      </w:r>
      <w:r w:rsidR="007E7175" w:rsidRPr="002B337D">
        <w:rPr>
          <w:rFonts w:ascii="Palatino Linotype" w:hAnsi="Palatino Linotype" w:cs="Arial"/>
          <w:b/>
          <w:sz w:val="28"/>
          <w:szCs w:val="28"/>
        </w:rPr>
        <w:t>s</w:t>
      </w:r>
      <w:r w:rsidRPr="002B337D">
        <w:rPr>
          <w:rFonts w:ascii="Palatino Linotype" w:hAnsi="Palatino Linotype" w:cs="Arial"/>
          <w:b/>
          <w:sz w:val="28"/>
          <w:szCs w:val="28"/>
        </w:rPr>
        <w:t>.</w:t>
      </w:r>
      <w:r w:rsidRPr="002B337D">
        <w:rPr>
          <w:rFonts w:ascii="Palatino Linotype" w:hAnsi="Palatino Linotype" w:cs="Arial"/>
          <w:b/>
        </w:rPr>
        <w:t xml:space="preserve"> </w:t>
      </w:r>
      <w:r w:rsidR="00C91852" w:rsidRPr="002B337D">
        <w:rPr>
          <w:rFonts w:ascii="Palatino Linotype" w:hAnsi="Palatino Linotype" w:cs="Arial"/>
        </w:rPr>
        <w:t>En fecha</w:t>
      </w:r>
      <w:r w:rsidR="00E24F4A" w:rsidRPr="002B337D">
        <w:rPr>
          <w:rFonts w:ascii="Palatino Linotype" w:hAnsi="Palatino Linotype" w:cs="Arial"/>
        </w:rPr>
        <w:t xml:space="preserve"> </w:t>
      </w:r>
      <w:r w:rsidR="00F56BAC" w:rsidRPr="002B337D">
        <w:rPr>
          <w:rFonts w:ascii="Palatino Linotype" w:hAnsi="Palatino Linotype" w:cs="Arial"/>
          <w:b/>
        </w:rPr>
        <w:t>veintiséis</w:t>
      </w:r>
      <w:r w:rsidR="00F56BAC" w:rsidRPr="002B337D">
        <w:rPr>
          <w:rFonts w:ascii="Palatino Linotype" w:hAnsi="Palatino Linotype" w:cs="Arial"/>
        </w:rPr>
        <w:t xml:space="preserve"> </w:t>
      </w:r>
      <w:r w:rsidR="009B204B" w:rsidRPr="002B337D">
        <w:rPr>
          <w:rFonts w:ascii="Palatino Linotype" w:hAnsi="Palatino Linotype" w:cs="Arial"/>
          <w:b/>
        </w:rPr>
        <w:t>de septiembre de dos</w:t>
      </w:r>
      <w:r w:rsidR="00C91852" w:rsidRPr="002B337D">
        <w:rPr>
          <w:rFonts w:ascii="Palatino Linotype" w:hAnsi="Palatino Linotype" w:cs="Arial"/>
          <w:b/>
        </w:rPr>
        <w:t xml:space="preserve"> mil dieci</w:t>
      </w:r>
      <w:r w:rsidR="006D04BB" w:rsidRPr="002B337D">
        <w:rPr>
          <w:rFonts w:ascii="Palatino Linotype" w:hAnsi="Palatino Linotype" w:cs="Arial"/>
          <w:b/>
        </w:rPr>
        <w:t>ocho</w:t>
      </w:r>
      <w:r w:rsidR="00C91852" w:rsidRPr="002B337D">
        <w:rPr>
          <w:rFonts w:ascii="Palatino Linotype" w:hAnsi="Palatino Linotype" w:cs="Arial"/>
        </w:rPr>
        <w:t xml:space="preserve">, </w:t>
      </w:r>
      <w:r w:rsidR="00283A16" w:rsidRPr="002B337D">
        <w:rPr>
          <w:rFonts w:ascii="Palatino Linotype" w:hAnsi="Palatino Linotype" w:cs="Arial"/>
        </w:rPr>
        <w:t xml:space="preserve">el </w:t>
      </w:r>
      <w:r w:rsidR="00283A16" w:rsidRPr="002B337D">
        <w:rPr>
          <w:rFonts w:ascii="Palatino Linotype" w:hAnsi="Palatino Linotype" w:cs="Arial"/>
          <w:b/>
        </w:rPr>
        <w:t xml:space="preserve">SUJETO OBLIGADO </w:t>
      </w:r>
      <w:r w:rsidR="00283A16" w:rsidRPr="002B337D">
        <w:rPr>
          <w:rFonts w:ascii="Palatino Linotype" w:hAnsi="Palatino Linotype" w:cs="Arial"/>
        </w:rPr>
        <w:t>otorgó</w:t>
      </w:r>
      <w:r w:rsidR="001742B4" w:rsidRPr="002B337D">
        <w:rPr>
          <w:rFonts w:ascii="Palatino Linotype" w:hAnsi="Palatino Linotype" w:cs="Arial"/>
        </w:rPr>
        <w:t xml:space="preserve"> </w:t>
      </w:r>
      <w:r w:rsidR="00283A16" w:rsidRPr="002B337D">
        <w:rPr>
          <w:rFonts w:ascii="Palatino Linotype" w:hAnsi="Palatino Linotype" w:cs="Arial"/>
        </w:rPr>
        <w:t>respuesta</w:t>
      </w:r>
      <w:r w:rsidR="00F56BAC" w:rsidRPr="002B337D">
        <w:rPr>
          <w:rFonts w:ascii="Palatino Linotype" w:hAnsi="Palatino Linotype" w:cs="Arial"/>
        </w:rPr>
        <w:t xml:space="preserve"> análoga </w:t>
      </w:r>
      <w:r w:rsidR="00283A16" w:rsidRPr="002B337D">
        <w:rPr>
          <w:rFonts w:ascii="Palatino Linotype" w:hAnsi="Palatino Linotype" w:cs="Arial"/>
        </w:rPr>
        <w:t>a las solicitudes de información</w:t>
      </w:r>
      <w:r w:rsidR="00F56BAC" w:rsidRPr="002B337D">
        <w:rPr>
          <w:rFonts w:ascii="Palatino Linotype" w:hAnsi="Palatino Linotype" w:cs="Arial"/>
        </w:rPr>
        <w:t xml:space="preserve"> citadas, a través del </w:t>
      </w:r>
      <w:r w:rsidR="00E24F4A" w:rsidRPr="002B337D">
        <w:rPr>
          <w:rFonts w:ascii="Palatino Linotype" w:hAnsi="Palatino Linotype" w:cs="Arial"/>
        </w:rPr>
        <w:t xml:space="preserve"> SAIMEX, en la forma siguiente: </w:t>
      </w:r>
    </w:p>
    <w:p w:rsidR="009368F3" w:rsidRPr="002B337D" w:rsidRDefault="00F56BAC" w:rsidP="0044484F">
      <w:pPr>
        <w:pStyle w:val="Prrafodelista"/>
        <w:ind w:left="1146" w:right="900"/>
        <w:jc w:val="both"/>
        <w:rPr>
          <w:rFonts w:ascii="Palatino Linotype" w:hAnsi="Palatino Linotype" w:cs="Arial"/>
          <w:i/>
          <w:sz w:val="22"/>
          <w:szCs w:val="22"/>
        </w:rPr>
      </w:pPr>
      <w:r w:rsidRPr="002B337D">
        <w:rPr>
          <w:rFonts w:ascii="Palatino Linotype" w:hAnsi="Palatino Linotype" w:cs="Arial"/>
          <w:i/>
          <w:sz w:val="22"/>
          <w:szCs w:val="22"/>
        </w:rPr>
        <w:t>“</w:t>
      </w:r>
      <w:r w:rsidR="0044484F" w:rsidRPr="002B337D">
        <w:rPr>
          <w:rFonts w:ascii="Palatino Linotype" w:hAnsi="Palatino Linotype" w:cs="Arial"/>
          <w:i/>
          <w:sz w:val="22"/>
          <w:szCs w:val="22"/>
        </w:rPr>
        <w:t xml:space="preserve">… sírvase encontrar en archivo adjunto copia digitalizada en formato </w:t>
      </w:r>
      <w:proofErr w:type="spellStart"/>
      <w:r w:rsidR="0044484F" w:rsidRPr="002B337D">
        <w:rPr>
          <w:rFonts w:ascii="Palatino Linotype" w:hAnsi="Palatino Linotype" w:cs="Arial"/>
          <w:i/>
          <w:sz w:val="22"/>
          <w:szCs w:val="22"/>
        </w:rPr>
        <w:t>pdf</w:t>
      </w:r>
      <w:proofErr w:type="spellEnd"/>
      <w:r w:rsidR="0044484F" w:rsidRPr="002B337D">
        <w:rPr>
          <w:rFonts w:ascii="Palatino Linotype" w:hAnsi="Palatino Linotype" w:cs="Arial"/>
          <w:i/>
          <w:sz w:val="22"/>
          <w:szCs w:val="22"/>
        </w:rPr>
        <w:t xml:space="preserve"> del oficio emitido por el servidor</w:t>
      </w:r>
      <w:r w:rsidRPr="002B337D">
        <w:rPr>
          <w:rFonts w:ascii="Palatino Linotype" w:hAnsi="Palatino Linotype" w:cs="Arial"/>
          <w:i/>
          <w:sz w:val="22"/>
          <w:szCs w:val="22"/>
        </w:rPr>
        <w:t xml:space="preserve"> </w:t>
      </w:r>
      <w:r w:rsidR="0044484F" w:rsidRPr="002B337D">
        <w:rPr>
          <w:rFonts w:ascii="Palatino Linotype" w:hAnsi="Palatino Linotype" w:cs="Arial"/>
          <w:i/>
          <w:sz w:val="22"/>
          <w:szCs w:val="22"/>
        </w:rPr>
        <w:t>público</w:t>
      </w:r>
      <w:r w:rsidRPr="002B337D">
        <w:rPr>
          <w:rFonts w:ascii="Palatino Linotype" w:hAnsi="Palatino Linotype" w:cs="Arial"/>
          <w:i/>
          <w:sz w:val="22"/>
          <w:szCs w:val="22"/>
        </w:rPr>
        <w:t xml:space="preserve"> </w:t>
      </w:r>
      <w:r w:rsidR="0044484F" w:rsidRPr="002B337D">
        <w:rPr>
          <w:rFonts w:ascii="Palatino Linotype" w:hAnsi="Palatino Linotype" w:cs="Arial"/>
          <w:i/>
          <w:sz w:val="22"/>
          <w:szCs w:val="22"/>
        </w:rPr>
        <w:t>habilitado de Rectoría, en el cual se detalla lo referente a su solicitud de información…” (Sic)</w:t>
      </w:r>
    </w:p>
    <w:p w:rsidR="0044484F" w:rsidRPr="002B337D" w:rsidRDefault="0044484F" w:rsidP="0044484F">
      <w:pPr>
        <w:ind w:right="900"/>
        <w:jc w:val="both"/>
        <w:rPr>
          <w:rFonts w:ascii="Palatino Linotype" w:hAnsi="Palatino Linotype" w:cs="Arial"/>
          <w:i/>
          <w:sz w:val="22"/>
          <w:szCs w:val="22"/>
        </w:rPr>
      </w:pPr>
    </w:p>
    <w:p w:rsidR="0044484F" w:rsidRPr="002B337D" w:rsidRDefault="00DD2C3F" w:rsidP="0044484F">
      <w:pPr>
        <w:ind w:right="900"/>
        <w:jc w:val="both"/>
        <w:rPr>
          <w:rFonts w:ascii="Palatino Linotype" w:hAnsi="Palatino Linotype" w:cs="Arial"/>
          <w:sz w:val="22"/>
          <w:szCs w:val="22"/>
        </w:rPr>
      </w:pPr>
      <w:r w:rsidRPr="002B337D">
        <w:rPr>
          <w:rFonts w:ascii="Palatino Linotype" w:hAnsi="Palatino Linotype" w:cs="Arial"/>
          <w:b/>
          <w:sz w:val="22"/>
          <w:szCs w:val="22"/>
        </w:rPr>
        <w:t xml:space="preserve">Archivos adjuntos. </w:t>
      </w:r>
      <w:r w:rsidR="0044484F" w:rsidRPr="002B337D">
        <w:rPr>
          <w:rFonts w:ascii="Palatino Linotype" w:hAnsi="Palatino Linotype" w:cs="Arial"/>
          <w:sz w:val="22"/>
          <w:szCs w:val="22"/>
        </w:rPr>
        <w:t>A su respuesta adjuntó dos archivos</w:t>
      </w:r>
      <w:r w:rsidRPr="002B337D">
        <w:rPr>
          <w:rFonts w:ascii="Palatino Linotype" w:hAnsi="Palatino Linotype" w:cs="Arial"/>
          <w:sz w:val="22"/>
          <w:szCs w:val="22"/>
        </w:rPr>
        <w:t xml:space="preserve">: </w:t>
      </w:r>
    </w:p>
    <w:p w:rsidR="0044484F" w:rsidRPr="002B337D" w:rsidRDefault="0044484F" w:rsidP="0044484F">
      <w:pPr>
        <w:ind w:right="900"/>
        <w:jc w:val="both"/>
        <w:rPr>
          <w:rFonts w:ascii="Palatino Linotype" w:hAnsi="Palatino Linotype" w:cs="Arial"/>
          <w:sz w:val="22"/>
          <w:szCs w:val="22"/>
        </w:rPr>
      </w:pPr>
    </w:p>
    <w:p w:rsidR="00557F50" w:rsidRPr="002B337D" w:rsidRDefault="00DB01E8" w:rsidP="003D26F7">
      <w:pPr>
        <w:pStyle w:val="Prrafodelista"/>
        <w:numPr>
          <w:ilvl w:val="0"/>
          <w:numId w:val="12"/>
        </w:numPr>
        <w:ind w:right="900"/>
        <w:jc w:val="both"/>
        <w:rPr>
          <w:rFonts w:ascii="Palatino Linotype" w:hAnsi="Palatino Linotype" w:cs="Arial"/>
          <w:i/>
          <w:sz w:val="22"/>
          <w:szCs w:val="22"/>
        </w:rPr>
      </w:pPr>
      <w:r w:rsidRPr="002B337D">
        <w:rPr>
          <w:rFonts w:ascii="Palatino Linotype" w:hAnsi="Palatino Linotype" w:cs="Arial"/>
          <w:b/>
          <w:i/>
          <w:sz w:val="22"/>
          <w:szCs w:val="22"/>
        </w:rPr>
        <w:t>“</w:t>
      </w:r>
      <w:proofErr w:type="spellStart"/>
      <w:r w:rsidR="00F634D8" w:rsidRPr="002B337D">
        <w:rPr>
          <w:rFonts w:ascii="Palatino Linotype" w:hAnsi="Palatino Linotype" w:cs="Arial"/>
          <w:b/>
          <w:i/>
          <w:sz w:val="22"/>
          <w:szCs w:val="22"/>
        </w:rPr>
        <w:t>saimex</w:t>
      </w:r>
      <w:proofErr w:type="spellEnd"/>
      <w:r w:rsidR="00F634D8" w:rsidRPr="002B337D">
        <w:rPr>
          <w:rFonts w:ascii="Palatino Linotype" w:hAnsi="Palatino Linotype" w:cs="Arial"/>
          <w:b/>
          <w:i/>
          <w:sz w:val="22"/>
          <w:szCs w:val="22"/>
        </w:rPr>
        <w:t xml:space="preserve"> comisiones.pdf</w:t>
      </w:r>
      <w:r w:rsidRPr="002B337D">
        <w:rPr>
          <w:rFonts w:ascii="Palatino Linotype" w:hAnsi="Palatino Linotype" w:cs="Arial"/>
          <w:b/>
          <w:i/>
          <w:sz w:val="22"/>
          <w:szCs w:val="22"/>
        </w:rPr>
        <w:t>”</w:t>
      </w:r>
      <w:r w:rsidR="00F634D8" w:rsidRPr="002B337D">
        <w:rPr>
          <w:rFonts w:ascii="Palatino Linotype" w:hAnsi="Palatino Linotype" w:cs="Arial"/>
          <w:b/>
          <w:sz w:val="22"/>
          <w:szCs w:val="22"/>
        </w:rPr>
        <w:t>.</w:t>
      </w:r>
      <w:r w:rsidR="00F634D8" w:rsidRPr="002B337D">
        <w:rPr>
          <w:rFonts w:ascii="Palatino Linotype" w:hAnsi="Palatino Linotype" w:cs="Arial"/>
          <w:sz w:val="22"/>
          <w:szCs w:val="22"/>
        </w:rPr>
        <w:t xml:space="preserve"> </w:t>
      </w:r>
      <w:r w:rsidRPr="002B337D">
        <w:rPr>
          <w:rFonts w:ascii="Palatino Linotype" w:hAnsi="Palatino Linotype" w:cs="Arial"/>
          <w:sz w:val="22"/>
          <w:szCs w:val="22"/>
        </w:rPr>
        <w:t xml:space="preserve">Contiene </w:t>
      </w:r>
      <w:r w:rsidR="000E4E0E" w:rsidRPr="002B337D">
        <w:rPr>
          <w:rFonts w:ascii="Palatino Linotype" w:hAnsi="Palatino Linotype" w:cs="Arial"/>
          <w:sz w:val="22"/>
          <w:szCs w:val="22"/>
        </w:rPr>
        <w:t>los siguientes documentos:</w:t>
      </w:r>
    </w:p>
    <w:p w:rsidR="000E4E0E" w:rsidRPr="002B337D" w:rsidRDefault="000E4E0E" w:rsidP="00557F50">
      <w:pPr>
        <w:pStyle w:val="Prrafodelista"/>
        <w:ind w:right="900"/>
        <w:jc w:val="both"/>
        <w:rPr>
          <w:rFonts w:ascii="Palatino Linotype" w:hAnsi="Palatino Linotype" w:cs="Arial"/>
          <w:i/>
          <w:sz w:val="22"/>
          <w:szCs w:val="22"/>
        </w:rPr>
      </w:pPr>
      <w:r w:rsidRPr="002B337D">
        <w:rPr>
          <w:rFonts w:ascii="Palatino Linotype" w:hAnsi="Palatino Linotype" w:cs="Arial"/>
          <w:sz w:val="22"/>
          <w:szCs w:val="22"/>
        </w:rPr>
        <w:t xml:space="preserve"> </w:t>
      </w:r>
    </w:p>
    <w:p w:rsidR="0044484F" w:rsidRPr="002B337D" w:rsidRDefault="000E4E0E" w:rsidP="00557F50">
      <w:pPr>
        <w:pStyle w:val="Prrafodelista"/>
        <w:numPr>
          <w:ilvl w:val="0"/>
          <w:numId w:val="13"/>
        </w:numPr>
        <w:ind w:left="709" w:right="900"/>
        <w:jc w:val="both"/>
        <w:rPr>
          <w:rFonts w:ascii="Palatino Linotype" w:hAnsi="Palatino Linotype" w:cs="Arial"/>
          <w:i/>
          <w:sz w:val="22"/>
          <w:szCs w:val="22"/>
        </w:rPr>
      </w:pPr>
      <w:r w:rsidRPr="002B337D">
        <w:rPr>
          <w:rFonts w:ascii="Palatino Linotype" w:hAnsi="Palatino Linotype" w:cs="Arial"/>
          <w:sz w:val="22"/>
          <w:szCs w:val="22"/>
        </w:rPr>
        <w:t>O</w:t>
      </w:r>
      <w:r w:rsidR="00875261" w:rsidRPr="002B337D">
        <w:rPr>
          <w:rFonts w:ascii="Palatino Linotype" w:hAnsi="Palatino Linotype" w:cs="Arial"/>
          <w:sz w:val="22"/>
          <w:szCs w:val="22"/>
        </w:rPr>
        <w:t>ficio No. 205BL10000/479/2018 de</w:t>
      </w:r>
      <w:r w:rsidR="00DB01E8" w:rsidRPr="002B337D">
        <w:rPr>
          <w:rFonts w:ascii="Palatino Linotype" w:hAnsi="Palatino Linotype" w:cs="Arial"/>
          <w:sz w:val="22"/>
          <w:szCs w:val="22"/>
        </w:rPr>
        <w:t>l  día v</w:t>
      </w:r>
      <w:r w:rsidR="00875261" w:rsidRPr="002B337D">
        <w:rPr>
          <w:rFonts w:ascii="Palatino Linotype" w:hAnsi="Palatino Linotype" w:cs="Arial"/>
          <w:sz w:val="22"/>
          <w:szCs w:val="22"/>
        </w:rPr>
        <w:t xml:space="preserve">eintiséis de septiembre de dos mil dieciocho, </w:t>
      </w:r>
      <w:r w:rsidR="00DB01E8" w:rsidRPr="002B337D">
        <w:rPr>
          <w:rFonts w:ascii="Palatino Linotype" w:hAnsi="Palatino Linotype" w:cs="Arial"/>
          <w:sz w:val="22"/>
          <w:szCs w:val="22"/>
        </w:rPr>
        <w:t xml:space="preserve">suscrito por el Servidor Público Habilitado de la Secretaría de Rectoría, </w:t>
      </w:r>
      <w:r w:rsidR="00875261" w:rsidRPr="002B337D">
        <w:rPr>
          <w:rFonts w:ascii="Palatino Linotype" w:hAnsi="Palatino Linotype" w:cs="Arial"/>
          <w:sz w:val="22"/>
          <w:szCs w:val="22"/>
        </w:rPr>
        <w:t>dirigido a la Jefa del Departamento de Información, Planeación, Programación y Evaluación,</w:t>
      </w:r>
      <w:r w:rsidR="00DB01E8" w:rsidRPr="002B337D">
        <w:rPr>
          <w:rFonts w:ascii="Palatino Linotype" w:hAnsi="Palatino Linotype" w:cs="Arial"/>
          <w:sz w:val="22"/>
          <w:szCs w:val="22"/>
        </w:rPr>
        <w:t xml:space="preserve"> </w:t>
      </w:r>
      <w:r w:rsidR="00875261" w:rsidRPr="002B337D">
        <w:rPr>
          <w:rFonts w:ascii="Palatino Linotype" w:hAnsi="Palatino Linotype" w:cs="Arial"/>
          <w:sz w:val="22"/>
          <w:szCs w:val="22"/>
        </w:rPr>
        <w:t xml:space="preserve">que </w:t>
      </w:r>
      <w:r w:rsidR="00DB01E8" w:rsidRPr="002B337D">
        <w:rPr>
          <w:rFonts w:ascii="Palatino Linotype" w:hAnsi="Palatino Linotype" w:cs="Arial"/>
          <w:sz w:val="22"/>
          <w:szCs w:val="22"/>
        </w:rPr>
        <w:t xml:space="preserve">en lo  sustancial refirió: </w:t>
      </w:r>
    </w:p>
    <w:p w:rsidR="00DB01E8" w:rsidRPr="002B337D" w:rsidRDefault="00DB01E8" w:rsidP="00DB01E8">
      <w:pPr>
        <w:pStyle w:val="Prrafodelista"/>
        <w:ind w:left="1146" w:right="900"/>
        <w:jc w:val="both"/>
        <w:rPr>
          <w:rFonts w:ascii="Palatino Linotype" w:hAnsi="Palatino Linotype" w:cs="Arial"/>
          <w:i/>
          <w:sz w:val="22"/>
          <w:szCs w:val="22"/>
        </w:rPr>
      </w:pPr>
    </w:p>
    <w:p w:rsidR="0044484F" w:rsidRPr="002B337D" w:rsidRDefault="00875261" w:rsidP="0044484F">
      <w:pPr>
        <w:pStyle w:val="Prrafodelista"/>
        <w:ind w:left="1146" w:right="900"/>
        <w:jc w:val="both"/>
        <w:rPr>
          <w:rFonts w:ascii="Palatino Linotype" w:hAnsi="Palatino Linotype" w:cs="Arial"/>
          <w:i/>
          <w:sz w:val="22"/>
          <w:szCs w:val="22"/>
        </w:rPr>
      </w:pPr>
      <w:r w:rsidRPr="002B337D">
        <w:rPr>
          <w:rFonts w:ascii="Palatino Linotype" w:hAnsi="Palatino Linotype" w:cs="Arial"/>
          <w:i/>
          <w:sz w:val="22"/>
          <w:szCs w:val="22"/>
        </w:rPr>
        <w:t>“…</w:t>
      </w:r>
      <w:r w:rsidR="00DE782E" w:rsidRPr="002B337D">
        <w:rPr>
          <w:rFonts w:ascii="Palatino Linotype" w:hAnsi="Palatino Linotype" w:cs="Arial"/>
          <w:i/>
          <w:sz w:val="22"/>
          <w:szCs w:val="22"/>
        </w:rPr>
        <w:t>le informo que, en el periodo del primero de octubre del 2017 al 05 de septiembre del 2018, se hace entrega de los oficios de comisión que obran en los archivos de esta Unidad Administrativa…” (Sic).</w:t>
      </w:r>
    </w:p>
    <w:p w:rsidR="009368F3" w:rsidRPr="002B337D" w:rsidRDefault="009368F3" w:rsidP="0089388B">
      <w:pPr>
        <w:pStyle w:val="Prrafodelista"/>
        <w:ind w:left="1146"/>
        <w:jc w:val="both"/>
        <w:rPr>
          <w:rFonts w:ascii="Palatino Linotype" w:hAnsi="Palatino Linotype" w:cs="Arial"/>
          <w:b/>
          <w:i/>
          <w:sz w:val="22"/>
          <w:szCs w:val="22"/>
        </w:rPr>
      </w:pPr>
    </w:p>
    <w:p w:rsidR="00653FDA" w:rsidRPr="002B337D" w:rsidRDefault="00653FDA" w:rsidP="00557F50">
      <w:pPr>
        <w:pStyle w:val="Prrafodelista"/>
        <w:numPr>
          <w:ilvl w:val="0"/>
          <w:numId w:val="11"/>
        </w:numPr>
        <w:jc w:val="both"/>
        <w:rPr>
          <w:rFonts w:ascii="Palatino Linotype" w:hAnsi="Palatino Linotype" w:cs="Arial"/>
          <w:b/>
          <w:i/>
          <w:sz w:val="22"/>
          <w:szCs w:val="22"/>
        </w:rPr>
      </w:pPr>
      <w:r w:rsidRPr="002B337D">
        <w:rPr>
          <w:rFonts w:ascii="Palatino Linotype" w:hAnsi="Palatino Linotype" w:cs="Arial"/>
          <w:sz w:val="22"/>
          <w:szCs w:val="22"/>
        </w:rPr>
        <w:t xml:space="preserve">Oficio No. </w:t>
      </w:r>
      <w:r w:rsidRPr="002B337D">
        <w:rPr>
          <w:rFonts w:ascii="Palatino Linotype" w:hAnsi="Palatino Linotype" w:cs="Arial"/>
          <w:b/>
          <w:i/>
          <w:sz w:val="22"/>
          <w:szCs w:val="22"/>
        </w:rPr>
        <w:t>20522</w:t>
      </w:r>
      <w:r w:rsidR="00856C9B" w:rsidRPr="002B337D">
        <w:rPr>
          <w:rFonts w:ascii="Palatino Linotype" w:hAnsi="Palatino Linotype" w:cs="Arial"/>
          <w:b/>
          <w:i/>
          <w:sz w:val="22"/>
          <w:szCs w:val="22"/>
        </w:rPr>
        <w:t>A</w:t>
      </w:r>
      <w:r w:rsidRPr="002B337D">
        <w:rPr>
          <w:rFonts w:ascii="Palatino Linotype" w:hAnsi="Palatino Linotype" w:cs="Arial"/>
          <w:b/>
          <w:i/>
          <w:sz w:val="22"/>
          <w:szCs w:val="22"/>
        </w:rPr>
        <w:t>000/0572/2018</w:t>
      </w:r>
      <w:r w:rsidRPr="002B337D">
        <w:rPr>
          <w:rFonts w:ascii="Palatino Linotype" w:hAnsi="Palatino Linotype" w:cs="Arial"/>
          <w:sz w:val="22"/>
          <w:szCs w:val="22"/>
        </w:rPr>
        <w:t xml:space="preserve"> de</w:t>
      </w:r>
      <w:r w:rsidR="00DD2C3F" w:rsidRPr="002B337D">
        <w:rPr>
          <w:rFonts w:ascii="Palatino Linotype" w:hAnsi="Palatino Linotype" w:cs="Arial"/>
          <w:sz w:val="22"/>
          <w:szCs w:val="22"/>
        </w:rPr>
        <w:t xml:space="preserve">l día </w:t>
      </w:r>
      <w:r w:rsidRPr="002B337D">
        <w:rPr>
          <w:rFonts w:ascii="Palatino Linotype" w:hAnsi="Palatino Linotype" w:cs="Arial"/>
          <w:sz w:val="22"/>
          <w:szCs w:val="22"/>
        </w:rPr>
        <w:t>veintiuno de agosto de dos mil dieciocho,</w:t>
      </w:r>
      <w:r w:rsidR="00856C9B" w:rsidRPr="002B337D">
        <w:rPr>
          <w:rFonts w:ascii="Palatino Linotype" w:hAnsi="Palatino Linotype" w:cs="Arial"/>
          <w:sz w:val="22"/>
          <w:szCs w:val="22"/>
        </w:rPr>
        <w:t xml:space="preserve"> </w:t>
      </w:r>
      <w:r w:rsidR="00DD2C3F" w:rsidRPr="002B337D">
        <w:rPr>
          <w:rFonts w:ascii="Palatino Linotype" w:hAnsi="Palatino Linotype" w:cs="Arial"/>
          <w:sz w:val="22"/>
          <w:szCs w:val="22"/>
        </w:rPr>
        <w:t xml:space="preserve">signado por el Director General, </w:t>
      </w:r>
      <w:r w:rsidRPr="002B337D">
        <w:rPr>
          <w:rFonts w:ascii="Palatino Linotype" w:hAnsi="Palatino Linotype" w:cs="Arial"/>
          <w:sz w:val="22"/>
          <w:szCs w:val="22"/>
        </w:rPr>
        <w:t xml:space="preserve">dirigido a la </w:t>
      </w:r>
      <w:r w:rsidR="00DD2C3F" w:rsidRPr="002B337D">
        <w:rPr>
          <w:rFonts w:ascii="Palatino Linotype" w:hAnsi="Palatino Linotype" w:cs="Arial"/>
          <w:sz w:val="22"/>
          <w:szCs w:val="22"/>
        </w:rPr>
        <w:t>Servidora Pública de quien fue solicitada información “</w:t>
      </w:r>
      <w:r w:rsidRPr="002B337D">
        <w:rPr>
          <w:rFonts w:ascii="Palatino Linotype" w:hAnsi="Palatino Linotype" w:cs="Arial"/>
          <w:sz w:val="22"/>
          <w:szCs w:val="22"/>
        </w:rPr>
        <w:t>Rectora de la Universidad Politécnica del Valle de Toluca</w:t>
      </w:r>
      <w:r w:rsidR="00DD2C3F" w:rsidRPr="002B337D">
        <w:rPr>
          <w:rFonts w:ascii="Palatino Linotype" w:hAnsi="Palatino Linotype" w:cs="Arial"/>
          <w:sz w:val="22"/>
          <w:szCs w:val="22"/>
        </w:rPr>
        <w:t>”</w:t>
      </w:r>
      <w:r w:rsidRPr="002B337D">
        <w:rPr>
          <w:rFonts w:ascii="Palatino Linotype" w:hAnsi="Palatino Linotype" w:cs="Arial"/>
          <w:sz w:val="22"/>
          <w:szCs w:val="22"/>
        </w:rPr>
        <w:t xml:space="preserve">, </w:t>
      </w:r>
      <w:r w:rsidR="00B53665" w:rsidRPr="002B337D">
        <w:rPr>
          <w:rFonts w:ascii="Palatino Linotype" w:hAnsi="Palatino Linotype" w:cs="Arial"/>
          <w:sz w:val="22"/>
          <w:szCs w:val="22"/>
        </w:rPr>
        <w:t>en donde inform</w:t>
      </w:r>
      <w:r w:rsidR="00DD2C3F" w:rsidRPr="002B337D">
        <w:rPr>
          <w:rFonts w:ascii="Palatino Linotype" w:hAnsi="Palatino Linotype" w:cs="Arial"/>
          <w:sz w:val="22"/>
          <w:szCs w:val="22"/>
        </w:rPr>
        <w:t>ó</w:t>
      </w:r>
      <w:r w:rsidR="00B53665" w:rsidRPr="002B337D">
        <w:rPr>
          <w:rFonts w:ascii="Palatino Linotype" w:hAnsi="Palatino Linotype" w:cs="Arial"/>
          <w:sz w:val="22"/>
          <w:szCs w:val="22"/>
        </w:rPr>
        <w:t>:</w:t>
      </w:r>
    </w:p>
    <w:p w:rsidR="00653FDA" w:rsidRPr="002B337D" w:rsidRDefault="00653FDA" w:rsidP="0089388B">
      <w:pPr>
        <w:pStyle w:val="Prrafodelista"/>
        <w:ind w:left="1146"/>
        <w:jc w:val="both"/>
        <w:rPr>
          <w:rFonts w:ascii="Palatino Linotype" w:hAnsi="Palatino Linotype" w:cs="Arial"/>
          <w:b/>
          <w:i/>
          <w:sz w:val="22"/>
          <w:szCs w:val="22"/>
        </w:rPr>
      </w:pPr>
    </w:p>
    <w:p w:rsidR="00653FDA" w:rsidRPr="002B337D" w:rsidRDefault="00B53665" w:rsidP="00B53665">
      <w:pPr>
        <w:pStyle w:val="Prrafodelista"/>
        <w:ind w:left="1146" w:right="900"/>
        <w:jc w:val="both"/>
        <w:rPr>
          <w:rFonts w:ascii="Palatino Linotype" w:hAnsi="Palatino Linotype" w:cs="Arial"/>
          <w:i/>
          <w:sz w:val="22"/>
          <w:szCs w:val="22"/>
        </w:rPr>
      </w:pPr>
      <w:r w:rsidRPr="002B337D">
        <w:rPr>
          <w:rFonts w:ascii="Palatino Linotype" w:hAnsi="Palatino Linotype" w:cs="Arial"/>
          <w:i/>
          <w:sz w:val="22"/>
          <w:szCs w:val="22"/>
        </w:rPr>
        <w:t>“… ha sido comisionada para asistir en representación de un servidor, a la Ceremonia de Entrega de Cartas de Pasantes a los alumnas y alumnos de la Generación 2014-2018 de la Licenciatura en Quiropráctica de la Universidad Estatal del Valle de Toluca, que se llevará a cabo el miércoles 22 de agosto del presente año, a las 11:45 horas, en la explanad del edificio de vinculación de dicha institución…” (Sic).</w:t>
      </w:r>
    </w:p>
    <w:p w:rsidR="00653FDA" w:rsidRPr="002B337D" w:rsidRDefault="00653FDA" w:rsidP="0089388B">
      <w:pPr>
        <w:pStyle w:val="Prrafodelista"/>
        <w:ind w:left="1146"/>
        <w:jc w:val="both"/>
        <w:rPr>
          <w:rFonts w:ascii="Palatino Linotype" w:hAnsi="Palatino Linotype" w:cs="Arial"/>
          <w:b/>
          <w:i/>
          <w:sz w:val="22"/>
          <w:szCs w:val="22"/>
        </w:rPr>
      </w:pPr>
    </w:p>
    <w:p w:rsidR="00557F50" w:rsidRPr="002B337D" w:rsidRDefault="008466D6" w:rsidP="00557F50">
      <w:pPr>
        <w:pStyle w:val="Prrafodelista"/>
        <w:numPr>
          <w:ilvl w:val="0"/>
          <w:numId w:val="11"/>
        </w:numPr>
        <w:rPr>
          <w:rFonts w:ascii="Palatino Linotype" w:hAnsi="Palatino Linotype" w:cs="Arial"/>
          <w:sz w:val="22"/>
          <w:szCs w:val="22"/>
        </w:rPr>
      </w:pPr>
      <w:r w:rsidRPr="002B337D">
        <w:rPr>
          <w:rFonts w:ascii="Palatino Linotype" w:hAnsi="Palatino Linotype" w:cs="Arial"/>
          <w:sz w:val="22"/>
          <w:szCs w:val="22"/>
        </w:rPr>
        <w:t xml:space="preserve">Oficio No. </w:t>
      </w:r>
      <w:r w:rsidRPr="002B337D">
        <w:rPr>
          <w:rFonts w:ascii="Palatino Linotype" w:hAnsi="Palatino Linotype" w:cs="Arial"/>
          <w:b/>
          <w:sz w:val="22"/>
          <w:szCs w:val="22"/>
        </w:rPr>
        <w:t>20522A000/0494/2018</w:t>
      </w:r>
      <w:r w:rsidRPr="002B337D">
        <w:rPr>
          <w:rFonts w:ascii="Palatino Linotype" w:hAnsi="Palatino Linotype" w:cs="Arial"/>
          <w:sz w:val="22"/>
          <w:szCs w:val="22"/>
        </w:rPr>
        <w:t xml:space="preserve"> de fecha doce de julio de dos mil dieciocho, </w:t>
      </w:r>
      <w:r w:rsidR="00557F50" w:rsidRPr="002B337D">
        <w:rPr>
          <w:rFonts w:ascii="Palatino Linotype" w:hAnsi="Palatino Linotype" w:cs="Arial"/>
          <w:sz w:val="22"/>
          <w:szCs w:val="22"/>
        </w:rPr>
        <w:t>signado por el Director General, dirigido a la Servidora Pública de quien fue solicitada información “Rectora de la Universidad Politécnica del Valle de Toluca”, en donde informó:</w:t>
      </w:r>
    </w:p>
    <w:p w:rsidR="008466D6" w:rsidRPr="002B337D" w:rsidRDefault="008466D6" w:rsidP="008466D6">
      <w:pPr>
        <w:pStyle w:val="Prrafodelista"/>
        <w:ind w:left="1146"/>
        <w:jc w:val="both"/>
        <w:rPr>
          <w:rFonts w:ascii="Palatino Linotype" w:hAnsi="Palatino Linotype" w:cs="Arial"/>
          <w:b/>
          <w:i/>
          <w:sz w:val="22"/>
          <w:szCs w:val="22"/>
        </w:rPr>
      </w:pPr>
    </w:p>
    <w:p w:rsidR="008466D6" w:rsidRPr="002B337D" w:rsidRDefault="008466D6" w:rsidP="008466D6">
      <w:pPr>
        <w:ind w:left="1134" w:right="900"/>
        <w:jc w:val="both"/>
        <w:rPr>
          <w:rFonts w:ascii="Palatino Linotype" w:hAnsi="Palatino Linotype" w:cs="Arial"/>
          <w:i/>
          <w:sz w:val="22"/>
          <w:szCs w:val="22"/>
        </w:rPr>
      </w:pPr>
      <w:r w:rsidRPr="002B337D">
        <w:rPr>
          <w:rFonts w:ascii="Palatino Linotype" w:hAnsi="Palatino Linotype" w:cs="Arial"/>
          <w:i/>
          <w:sz w:val="22"/>
          <w:szCs w:val="22"/>
        </w:rPr>
        <w:t xml:space="preserve">“… ha sido comisionado para asistir en representación del licenciado Alejandro Fernández Campillo, Secretario de Educación, del doctor Guillermo </w:t>
      </w:r>
      <w:proofErr w:type="spellStart"/>
      <w:r w:rsidRPr="002B337D">
        <w:rPr>
          <w:rFonts w:ascii="Palatino Linotype" w:hAnsi="Palatino Linotype" w:cs="Arial"/>
          <w:i/>
          <w:sz w:val="22"/>
          <w:szCs w:val="22"/>
        </w:rPr>
        <w:t>Legorreta</w:t>
      </w:r>
      <w:proofErr w:type="spellEnd"/>
      <w:r w:rsidRPr="002B337D">
        <w:rPr>
          <w:rFonts w:ascii="Palatino Linotype" w:hAnsi="Palatino Linotype" w:cs="Arial"/>
          <w:i/>
          <w:sz w:val="22"/>
          <w:szCs w:val="22"/>
        </w:rPr>
        <w:t xml:space="preserve"> Martínez, Subsecretario de Educación Media Superior y Superior y de su servidor, al Evento de Entrega de Documentación del COBAEM Plantel 55, la cual se llevará a cabo el próximo 13 de julio a las 10:00 horas, en las instalaciones de dicha institución, ubicada en la calle Veinte de Noviembre S/N, de la Comunidad de San Martín </w:t>
      </w:r>
      <w:proofErr w:type="spellStart"/>
      <w:r w:rsidRPr="002B337D">
        <w:rPr>
          <w:rFonts w:ascii="Palatino Linotype" w:hAnsi="Palatino Linotype" w:cs="Arial"/>
          <w:i/>
          <w:sz w:val="22"/>
          <w:szCs w:val="22"/>
        </w:rPr>
        <w:t>Totoltepec</w:t>
      </w:r>
      <w:proofErr w:type="spellEnd"/>
      <w:r w:rsidRPr="002B337D">
        <w:rPr>
          <w:rFonts w:ascii="Palatino Linotype" w:hAnsi="Palatino Linotype" w:cs="Arial"/>
          <w:i/>
          <w:sz w:val="22"/>
          <w:szCs w:val="22"/>
        </w:rPr>
        <w:t>, Toluca, México.</w:t>
      </w:r>
    </w:p>
    <w:p w:rsidR="008466D6" w:rsidRPr="002B337D" w:rsidRDefault="008466D6" w:rsidP="008466D6">
      <w:pPr>
        <w:ind w:left="1134" w:right="900"/>
        <w:jc w:val="both"/>
        <w:rPr>
          <w:rFonts w:ascii="Palatino Linotype" w:hAnsi="Palatino Linotype" w:cs="Arial"/>
          <w:i/>
          <w:sz w:val="22"/>
          <w:szCs w:val="22"/>
        </w:rPr>
      </w:pPr>
    </w:p>
    <w:p w:rsidR="008466D6" w:rsidRPr="002B337D" w:rsidRDefault="008466D6" w:rsidP="008466D6">
      <w:pPr>
        <w:ind w:left="1134" w:right="900"/>
        <w:jc w:val="both"/>
        <w:rPr>
          <w:rFonts w:ascii="Palatino Linotype" w:hAnsi="Palatino Linotype" w:cs="Arial"/>
          <w:b/>
          <w:sz w:val="22"/>
          <w:szCs w:val="22"/>
        </w:rPr>
      </w:pPr>
      <w:r w:rsidRPr="002B337D">
        <w:rPr>
          <w:rFonts w:ascii="Palatino Linotype" w:hAnsi="Palatino Linotype" w:cs="Arial"/>
          <w:i/>
          <w:sz w:val="22"/>
          <w:szCs w:val="22"/>
        </w:rPr>
        <w:t>Una vez finalizado el evento, agradeceré haga llegar la nota informativa correspondiente y evidencia fotográfica…” (Sic).</w:t>
      </w:r>
    </w:p>
    <w:p w:rsidR="008466D6" w:rsidRPr="002B337D" w:rsidRDefault="008466D6" w:rsidP="00B53665">
      <w:pPr>
        <w:pStyle w:val="Prrafodelista"/>
        <w:ind w:left="709"/>
        <w:jc w:val="both"/>
        <w:rPr>
          <w:rFonts w:ascii="Palatino Linotype" w:hAnsi="Palatino Linotype" w:cs="Arial"/>
          <w:sz w:val="22"/>
          <w:szCs w:val="22"/>
        </w:rPr>
      </w:pPr>
    </w:p>
    <w:p w:rsidR="00F44ECF" w:rsidRPr="002B337D" w:rsidRDefault="00B53665" w:rsidP="00F44ECF">
      <w:pPr>
        <w:pStyle w:val="Prrafodelista"/>
        <w:numPr>
          <w:ilvl w:val="0"/>
          <w:numId w:val="11"/>
        </w:numPr>
        <w:rPr>
          <w:rFonts w:ascii="Palatino Linotype" w:hAnsi="Palatino Linotype" w:cs="Arial"/>
          <w:sz w:val="22"/>
          <w:szCs w:val="22"/>
        </w:rPr>
      </w:pPr>
      <w:r w:rsidRPr="002B337D">
        <w:rPr>
          <w:rFonts w:ascii="Palatino Linotype" w:hAnsi="Palatino Linotype" w:cs="Arial"/>
          <w:sz w:val="22"/>
          <w:szCs w:val="22"/>
        </w:rPr>
        <w:t>Oficio No. 20522</w:t>
      </w:r>
      <w:r w:rsidR="00856C9B" w:rsidRPr="002B337D">
        <w:rPr>
          <w:rFonts w:ascii="Palatino Linotype" w:hAnsi="Palatino Linotype" w:cs="Arial"/>
          <w:sz w:val="22"/>
          <w:szCs w:val="22"/>
        </w:rPr>
        <w:t>A</w:t>
      </w:r>
      <w:r w:rsidRPr="002B337D">
        <w:rPr>
          <w:rFonts w:ascii="Palatino Linotype" w:hAnsi="Palatino Linotype" w:cs="Arial"/>
          <w:sz w:val="22"/>
          <w:szCs w:val="22"/>
        </w:rPr>
        <w:t>000/</w:t>
      </w:r>
      <w:r w:rsidR="008466D6" w:rsidRPr="002B337D">
        <w:rPr>
          <w:rFonts w:ascii="Palatino Linotype" w:hAnsi="Palatino Linotype" w:cs="Arial"/>
          <w:sz w:val="22"/>
          <w:szCs w:val="22"/>
        </w:rPr>
        <w:t>0148</w:t>
      </w:r>
      <w:r w:rsidRPr="002B337D">
        <w:rPr>
          <w:rFonts w:ascii="Palatino Linotype" w:hAnsi="Palatino Linotype" w:cs="Arial"/>
          <w:sz w:val="22"/>
          <w:szCs w:val="22"/>
        </w:rPr>
        <w:t xml:space="preserve">/2018 de fecha </w:t>
      </w:r>
      <w:r w:rsidR="008466D6" w:rsidRPr="002B337D">
        <w:rPr>
          <w:rFonts w:ascii="Palatino Linotype" w:hAnsi="Palatino Linotype" w:cs="Arial"/>
          <w:sz w:val="22"/>
          <w:szCs w:val="22"/>
        </w:rPr>
        <w:t>1 de marzo</w:t>
      </w:r>
      <w:r w:rsidRPr="002B337D">
        <w:rPr>
          <w:rFonts w:ascii="Palatino Linotype" w:hAnsi="Palatino Linotype" w:cs="Arial"/>
          <w:sz w:val="22"/>
          <w:szCs w:val="22"/>
        </w:rPr>
        <w:t xml:space="preserve"> de dos mil dieciocho,</w:t>
      </w:r>
      <w:r w:rsidR="00856C9B" w:rsidRPr="002B337D">
        <w:rPr>
          <w:rFonts w:ascii="Palatino Linotype" w:hAnsi="Palatino Linotype" w:cs="Arial"/>
          <w:sz w:val="22"/>
          <w:szCs w:val="22"/>
        </w:rPr>
        <w:t xml:space="preserve"> </w:t>
      </w:r>
      <w:r w:rsidR="00F44ECF" w:rsidRPr="002B337D">
        <w:rPr>
          <w:rFonts w:ascii="Palatino Linotype" w:hAnsi="Palatino Linotype" w:cs="Arial"/>
          <w:sz w:val="22"/>
          <w:szCs w:val="22"/>
        </w:rPr>
        <w:t>signado por el Director General, dirigido a la Servidora Pública de quien fue solicitada información “Rectora de la Universidad Politécnica del Valle de Toluca”, en donde informó:</w:t>
      </w:r>
    </w:p>
    <w:p w:rsidR="00B53665" w:rsidRPr="002B337D" w:rsidRDefault="00B53665" w:rsidP="00E5102B">
      <w:pPr>
        <w:pStyle w:val="Prrafodelista"/>
        <w:ind w:left="1146"/>
        <w:jc w:val="both"/>
        <w:rPr>
          <w:rFonts w:ascii="Palatino Linotype" w:hAnsi="Palatino Linotype" w:cs="Arial"/>
          <w:b/>
          <w:i/>
          <w:sz w:val="22"/>
          <w:szCs w:val="22"/>
        </w:rPr>
      </w:pPr>
    </w:p>
    <w:p w:rsidR="00856C9B" w:rsidRPr="002B337D" w:rsidRDefault="00F44ECF" w:rsidP="00B53665">
      <w:pPr>
        <w:ind w:left="1134" w:right="900"/>
        <w:jc w:val="both"/>
        <w:rPr>
          <w:rFonts w:ascii="Palatino Linotype" w:hAnsi="Palatino Linotype" w:cs="Arial"/>
          <w:i/>
          <w:sz w:val="22"/>
          <w:szCs w:val="22"/>
        </w:rPr>
      </w:pPr>
      <w:r w:rsidRPr="002B337D">
        <w:rPr>
          <w:rFonts w:ascii="Palatino Linotype" w:hAnsi="Palatino Linotype" w:cs="Arial"/>
          <w:i/>
          <w:sz w:val="22"/>
          <w:szCs w:val="22"/>
        </w:rPr>
        <w:t xml:space="preserve">“… </w:t>
      </w:r>
      <w:r w:rsidR="00856C9B" w:rsidRPr="002B337D">
        <w:rPr>
          <w:rFonts w:ascii="Palatino Linotype" w:hAnsi="Palatino Linotype" w:cs="Arial"/>
          <w:i/>
          <w:sz w:val="22"/>
          <w:szCs w:val="22"/>
        </w:rPr>
        <w:t xml:space="preserve">ha sido comisionado para asistir en representación del licenciado Alejandro Fernández </w:t>
      </w:r>
      <w:proofErr w:type="spellStart"/>
      <w:r w:rsidR="00856C9B" w:rsidRPr="002B337D">
        <w:rPr>
          <w:rFonts w:ascii="Palatino Linotype" w:hAnsi="Palatino Linotype" w:cs="Arial"/>
          <w:i/>
          <w:sz w:val="22"/>
          <w:szCs w:val="22"/>
        </w:rPr>
        <w:t>Campill</w:t>
      </w:r>
      <w:r w:rsidRPr="002B337D">
        <w:rPr>
          <w:rFonts w:ascii="Palatino Linotype" w:hAnsi="Palatino Linotype" w:cs="Arial"/>
          <w:i/>
          <w:sz w:val="22"/>
          <w:szCs w:val="22"/>
        </w:rPr>
        <w:t>a</w:t>
      </w:r>
      <w:proofErr w:type="spellEnd"/>
      <w:r w:rsidR="00856C9B" w:rsidRPr="002B337D">
        <w:rPr>
          <w:rFonts w:ascii="Palatino Linotype" w:hAnsi="Palatino Linotype" w:cs="Arial"/>
          <w:i/>
          <w:sz w:val="22"/>
          <w:szCs w:val="22"/>
        </w:rPr>
        <w:t xml:space="preserve">, Secretario de Educación, </w:t>
      </w:r>
      <w:r w:rsidR="008466D6" w:rsidRPr="002B337D">
        <w:rPr>
          <w:rFonts w:ascii="Palatino Linotype" w:hAnsi="Palatino Linotype" w:cs="Arial"/>
          <w:i/>
          <w:sz w:val="22"/>
          <w:szCs w:val="22"/>
        </w:rPr>
        <w:t>a la Ceremonia de Egreso de los alumnos del Instituto Tecnológico de Toluca, que se llevará a cabo este jueves 1 de marzo del año en curso, a las 17:45 horas, en el Gimnasio-Auditorio de la citada Institución.</w:t>
      </w:r>
    </w:p>
    <w:p w:rsidR="00856C9B" w:rsidRPr="002B337D" w:rsidRDefault="00856C9B" w:rsidP="00B53665">
      <w:pPr>
        <w:ind w:left="1134" w:right="900"/>
        <w:jc w:val="both"/>
        <w:rPr>
          <w:rFonts w:ascii="Palatino Linotype" w:hAnsi="Palatino Linotype" w:cs="Arial"/>
          <w:i/>
          <w:sz w:val="22"/>
          <w:szCs w:val="22"/>
        </w:rPr>
      </w:pPr>
    </w:p>
    <w:p w:rsidR="00653FDA" w:rsidRPr="002B337D" w:rsidRDefault="00856C9B" w:rsidP="00B53665">
      <w:pPr>
        <w:ind w:left="1134" w:right="900"/>
        <w:jc w:val="both"/>
        <w:rPr>
          <w:rFonts w:ascii="Palatino Linotype" w:hAnsi="Palatino Linotype" w:cs="Arial"/>
          <w:b/>
          <w:sz w:val="22"/>
          <w:szCs w:val="22"/>
        </w:rPr>
      </w:pPr>
      <w:r w:rsidRPr="002B337D">
        <w:rPr>
          <w:rFonts w:ascii="Palatino Linotype" w:hAnsi="Palatino Linotype" w:cs="Arial"/>
          <w:i/>
          <w:sz w:val="22"/>
          <w:szCs w:val="22"/>
        </w:rPr>
        <w:t>Una vez finalizado el evento, agradeceré haga llegar la nota informativa correspondiente y evidencia fotográfica</w:t>
      </w:r>
      <w:r w:rsidR="00B53665" w:rsidRPr="002B337D">
        <w:rPr>
          <w:rFonts w:ascii="Palatino Linotype" w:hAnsi="Palatino Linotype" w:cs="Arial"/>
          <w:i/>
          <w:sz w:val="22"/>
          <w:szCs w:val="22"/>
        </w:rPr>
        <w:t>…” (Sic).</w:t>
      </w:r>
    </w:p>
    <w:p w:rsidR="00653FDA" w:rsidRPr="002B337D" w:rsidRDefault="00653FDA" w:rsidP="0089388B">
      <w:pPr>
        <w:pStyle w:val="Prrafodelista"/>
        <w:ind w:left="1146"/>
        <w:jc w:val="both"/>
        <w:rPr>
          <w:rFonts w:ascii="Palatino Linotype" w:hAnsi="Palatino Linotype" w:cs="Arial"/>
          <w:b/>
          <w:i/>
          <w:sz w:val="22"/>
          <w:szCs w:val="22"/>
        </w:rPr>
      </w:pPr>
    </w:p>
    <w:p w:rsidR="00B53665" w:rsidRPr="002B337D" w:rsidRDefault="00B53665" w:rsidP="0089388B">
      <w:pPr>
        <w:pStyle w:val="Prrafodelista"/>
        <w:ind w:left="1146"/>
        <w:jc w:val="both"/>
        <w:rPr>
          <w:rFonts w:ascii="Palatino Linotype" w:hAnsi="Palatino Linotype" w:cs="Arial"/>
          <w:b/>
          <w:i/>
          <w:sz w:val="22"/>
          <w:szCs w:val="22"/>
        </w:rPr>
      </w:pPr>
    </w:p>
    <w:p w:rsidR="00E5102B" w:rsidRPr="002B337D" w:rsidRDefault="00F70395" w:rsidP="00E5102B">
      <w:pPr>
        <w:pStyle w:val="Prrafodelista"/>
        <w:numPr>
          <w:ilvl w:val="0"/>
          <w:numId w:val="14"/>
        </w:numPr>
        <w:ind w:left="709"/>
        <w:rPr>
          <w:rFonts w:ascii="Palatino Linotype" w:hAnsi="Palatino Linotype" w:cs="Arial"/>
          <w:sz w:val="22"/>
          <w:szCs w:val="22"/>
        </w:rPr>
      </w:pPr>
      <w:r w:rsidRPr="002B337D">
        <w:rPr>
          <w:rFonts w:ascii="Palatino Linotype" w:hAnsi="Palatino Linotype" w:cs="Arial"/>
          <w:sz w:val="22"/>
          <w:szCs w:val="22"/>
        </w:rPr>
        <w:t>Oficio No. 20522A000/0</w:t>
      </w:r>
      <w:r w:rsidR="002A20A2" w:rsidRPr="002B337D">
        <w:rPr>
          <w:rFonts w:ascii="Palatino Linotype" w:hAnsi="Palatino Linotype" w:cs="Arial"/>
          <w:sz w:val="22"/>
          <w:szCs w:val="22"/>
        </w:rPr>
        <w:t>131</w:t>
      </w:r>
      <w:r w:rsidRPr="002B337D">
        <w:rPr>
          <w:rFonts w:ascii="Palatino Linotype" w:hAnsi="Palatino Linotype" w:cs="Arial"/>
          <w:sz w:val="22"/>
          <w:szCs w:val="22"/>
        </w:rPr>
        <w:t xml:space="preserve">/2018 de fecha </w:t>
      </w:r>
      <w:r w:rsidR="002A20A2" w:rsidRPr="002B337D">
        <w:rPr>
          <w:rFonts w:ascii="Palatino Linotype" w:hAnsi="Palatino Linotype" w:cs="Arial"/>
          <w:sz w:val="22"/>
          <w:szCs w:val="22"/>
        </w:rPr>
        <w:t xml:space="preserve">veintiuno de febrero de </w:t>
      </w:r>
      <w:r w:rsidRPr="002B337D">
        <w:rPr>
          <w:rFonts w:ascii="Palatino Linotype" w:hAnsi="Palatino Linotype" w:cs="Arial"/>
          <w:sz w:val="22"/>
          <w:szCs w:val="22"/>
        </w:rPr>
        <w:t xml:space="preserve">dos mil dieciocho, </w:t>
      </w:r>
      <w:r w:rsidR="00E5102B" w:rsidRPr="002B337D">
        <w:rPr>
          <w:rFonts w:ascii="Palatino Linotype" w:hAnsi="Palatino Linotype" w:cs="Arial"/>
          <w:sz w:val="22"/>
          <w:szCs w:val="22"/>
        </w:rPr>
        <w:t>signado por el Director General, dirigido a la Servidora Pública de quien fue solicitada información “Rectora de la Universidad Politécnica del Valle de Toluca”, en donde informó:</w:t>
      </w:r>
    </w:p>
    <w:p w:rsidR="00F70395" w:rsidRPr="002B337D" w:rsidRDefault="00F70395" w:rsidP="00E5102B">
      <w:pPr>
        <w:pStyle w:val="Prrafodelista"/>
        <w:ind w:left="709"/>
        <w:jc w:val="both"/>
        <w:rPr>
          <w:rFonts w:ascii="Palatino Linotype" w:hAnsi="Palatino Linotype" w:cs="Arial"/>
          <w:b/>
          <w:i/>
          <w:sz w:val="22"/>
          <w:szCs w:val="22"/>
        </w:rPr>
      </w:pPr>
    </w:p>
    <w:p w:rsidR="00F70395" w:rsidRPr="002B337D" w:rsidRDefault="00F70395" w:rsidP="00F70395">
      <w:pPr>
        <w:pStyle w:val="Prrafodelista"/>
        <w:ind w:left="1146"/>
        <w:jc w:val="both"/>
        <w:rPr>
          <w:rFonts w:ascii="Palatino Linotype" w:hAnsi="Palatino Linotype" w:cs="Arial"/>
          <w:b/>
          <w:i/>
          <w:sz w:val="22"/>
          <w:szCs w:val="22"/>
        </w:rPr>
      </w:pPr>
    </w:p>
    <w:p w:rsidR="00F70395" w:rsidRPr="002B337D" w:rsidRDefault="00F70395" w:rsidP="00F70395">
      <w:pPr>
        <w:ind w:left="1134" w:right="900"/>
        <w:jc w:val="both"/>
        <w:rPr>
          <w:rFonts w:ascii="Palatino Linotype" w:hAnsi="Palatino Linotype" w:cs="Arial"/>
          <w:i/>
          <w:sz w:val="22"/>
          <w:szCs w:val="22"/>
        </w:rPr>
      </w:pPr>
      <w:r w:rsidRPr="002B337D">
        <w:rPr>
          <w:rFonts w:ascii="Palatino Linotype" w:hAnsi="Palatino Linotype" w:cs="Arial"/>
          <w:i/>
          <w:sz w:val="22"/>
          <w:szCs w:val="22"/>
        </w:rPr>
        <w:t>“… me permito informar a usted, que ha sido comisionado para asistir en representaci</w:t>
      </w:r>
      <w:r w:rsidR="002A20A2" w:rsidRPr="002B337D">
        <w:rPr>
          <w:rFonts w:ascii="Palatino Linotype" w:hAnsi="Palatino Linotype" w:cs="Arial"/>
          <w:i/>
          <w:sz w:val="22"/>
          <w:szCs w:val="22"/>
        </w:rPr>
        <w:t>ón de esta Dirección Genera, al Informe Anual de Actividades del Maestro Francisco López Millán, como Rector de la Universidad Estatal del Valle de Toluca, que se llevará a cabo el viernes 23 de febrero del año en curso, a las 10:45 horas, en las instalaciones de la citada Universidad</w:t>
      </w:r>
      <w:r w:rsidRPr="002B337D">
        <w:rPr>
          <w:rFonts w:ascii="Palatino Linotype" w:hAnsi="Palatino Linotype" w:cs="Arial"/>
          <w:i/>
          <w:sz w:val="22"/>
          <w:szCs w:val="22"/>
        </w:rPr>
        <w:t>.</w:t>
      </w:r>
    </w:p>
    <w:p w:rsidR="00F70395" w:rsidRPr="002B337D" w:rsidRDefault="00F70395" w:rsidP="00F70395">
      <w:pPr>
        <w:ind w:left="1134" w:right="900"/>
        <w:jc w:val="both"/>
        <w:rPr>
          <w:rFonts w:ascii="Palatino Linotype" w:hAnsi="Palatino Linotype" w:cs="Arial"/>
          <w:i/>
          <w:sz w:val="22"/>
          <w:szCs w:val="22"/>
        </w:rPr>
      </w:pPr>
    </w:p>
    <w:p w:rsidR="00F70395" w:rsidRPr="002B337D" w:rsidRDefault="00F70395" w:rsidP="00F70395">
      <w:pPr>
        <w:ind w:left="1134" w:right="900"/>
        <w:jc w:val="both"/>
        <w:rPr>
          <w:rFonts w:ascii="Palatino Linotype" w:hAnsi="Palatino Linotype" w:cs="Arial"/>
          <w:b/>
          <w:sz w:val="22"/>
          <w:szCs w:val="22"/>
        </w:rPr>
      </w:pPr>
      <w:r w:rsidRPr="002B337D">
        <w:rPr>
          <w:rFonts w:ascii="Palatino Linotype" w:hAnsi="Palatino Linotype" w:cs="Arial"/>
          <w:i/>
          <w:sz w:val="22"/>
          <w:szCs w:val="22"/>
        </w:rPr>
        <w:t>Una vez finalizado el evento, agradeceré haga llegar la nota informativa correspondiente y evidencia fotográfica…” (Sic).</w:t>
      </w:r>
    </w:p>
    <w:p w:rsidR="00B53665" w:rsidRPr="002B337D" w:rsidRDefault="00B53665" w:rsidP="002A20A2">
      <w:pPr>
        <w:jc w:val="both"/>
        <w:rPr>
          <w:rFonts w:ascii="Palatino Linotype" w:hAnsi="Palatino Linotype" w:cs="Arial"/>
          <w:b/>
          <w:sz w:val="22"/>
          <w:szCs w:val="22"/>
        </w:rPr>
      </w:pPr>
    </w:p>
    <w:p w:rsidR="002A20A2" w:rsidRPr="002B337D" w:rsidRDefault="002A20A2" w:rsidP="003D26F7">
      <w:pPr>
        <w:pStyle w:val="Prrafodelista"/>
        <w:numPr>
          <w:ilvl w:val="0"/>
          <w:numId w:val="12"/>
        </w:numPr>
        <w:ind w:right="900"/>
        <w:jc w:val="both"/>
        <w:rPr>
          <w:rFonts w:ascii="Palatino Linotype" w:hAnsi="Palatino Linotype" w:cs="Arial"/>
          <w:sz w:val="22"/>
          <w:szCs w:val="22"/>
        </w:rPr>
      </w:pPr>
      <w:r w:rsidRPr="002B337D">
        <w:rPr>
          <w:rFonts w:ascii="Palatino Linotype" w:hAnsi="Palatino Linotype" w:cs="Arial"/>
          <w:b/>
          <w:i/>
          <w:sz w:val="22"/>
          <w:szCs w:val="22"/>
        </w:rPr>
        <w:t>SOLICITANTE DE LA INF SOL 1061 a la 01072.</w:t>
      </w:r>
      <w:r w:rsidR="00B4784C" w:rsidRPr="002B337D">
        <w:rPr>
          <w:rFonts w:ascii="Palatino Linotype" w:hAnsi="Palatino Linotype" w:cs="Arial"/>
          <w:b/>
          <w:i/>
          <w:sz w:val="22"/>
          <w:szCs w:val="22"/>
        </w:rPr>
        <w:t>pdf</w:t>
      </w:r>
      <w:r w:rsidR="003D26F7" w:rsidRPr="002B337D">
        <w:rPr>
          <w:rFonts w:ascii="Palatino Linotype" w:hAnsi="Palatino Linotype" w:cs="Arial"/>
          <w:b/>
          <w:i/>
          <w:sz w:val="22"/>
          <w:szCs w:val="22"/>
        </w:rPr>
        <w:t>”</w:t>
      </w:r>
      <w:r w:rsidR="003D26F7" w:rsidRPr="002B337D">
        <w:rPr>
          <w:rFonts w:ascii="Palatino Linotype" w:hAnsi="Palatino Linotype" w:cs="Arial"/>
          <w:sz w:val="22"/>
          <w:szCs w:val="22"/>
        </w:rPr>
        <w:t>. C</w:t>
      </w:r>
      <w:r w:rsidRPr="002B337D">
        <w:rPr>
          <w:rFonts w:ascii="Palatino Linotype" w:hAnsi="Palatino Linotype" w:cs="Arial"/>
          <w:sz w:val="22"/>
          <w:szCs w:val="22"/>
        </w:rPr>
        <w:t xml:space="preserve">ontiene </w:t>
      </w:r>
      <w:r w:rsidR="00B4784C" w:rsidRPr="002B337D">
        <w:rPr>
          <w:rFonts w:ascii="Palatino Linotype" w:hAnsi="Palatino Linotype" w:cs="Arial"/>
          <w:sz w:val="22"/>
          <w:szCs w:val="22"/>
        </w:rPr>
        <w:t xml:space="preserve"> el o</w:t>
      </w:r>
      <w:r w:rsidRPr="002B337D">
        <w:rPr>
          <w:rFonts w:ascii="Palatino Linotype" w:hAnsi="Palatino Linotype" w:cs="Arial"/>
          <w:sz w:val="22"/>
          <w:szCs w:val="22"/>
        </w:rPr>
        <w:t xml:space="preserve">ficio No. </w:t>
      </w:r>
      <w:r w:rsidRPr="002B337D">
        <w:rPr>
          <w:rFonts w:ascii="Palatino Linotype" w:hAnsi="Palatino Linotype" w:cs="Arial"/>
          <w:b/>
          <w:sz w:val="22"/>
          <w:szCs w:val="22"/>
        </w:rPr>
        <w:t>205BL</w:t>
      </w:r>
      <w:r w:rsidR="0047179A" w:rsidRPr="002B337D">
        <w:rPr>
          <w:rFonts w:ascii="Palatino Linotype" w:hAnsi="Palatino Linotype" w:cs="Arial"/>
          <w:b/>
          <w:sz w:val="22"/>
          <w:szCs w:val="22"/>
        </w:rPr>
        <w:t>16001</w:t>
      </w:r>
      <w:r w:rsidRPr="002B337D">
        <w:rPr>
          <w:rFonts w:ascii="Palatino Linotype" w:hAnsi="Palatino Linotype" w:cs="Arial"/>
          <w:b/>
          <w:sz w:val="22"/>
          <w:szCs w:val="22"/>
        </w:rPr>
        <w:t>/</w:t>
      </w:r>
      <w:r w:rsidR="0047179A" w:rsidRPr="002B337D">
        <w:rPr>
          <w:rFonts w:ascii="Palatino Linotype" w:hAnsi="Palatino Linotype" w:cs="Arial"/>
          <w:b/>
          <w:sz w:val="22"/>
          <w:szCs w:val="22"/>
        </w:rPr>
        <w:t>2364</w:t>
      </w:r>
      <w:r w:rsidRPr="002B337D">
        <w:rPr>
          <w:rFonts w:ascii="Palatino Linotype" w:hAnsi="Palatino Linotype" w:cs="Arial"/>
          <w:b/>
          <w:sz w:val="22"/>
          <w:szCs w:val="22"/>
        </w:rPr>
        <w:t>/2018</w:t>
      </w:r>
      <w:r w:rsidRPr="002B337D">
        <w:rPr>
          <w:rFonts w:ascii="Palatino Linotype" w:hAnsi="Palatino Linotype" w:cs="Arial"/>
          <w:sz w:val="22"/>
          <w:szCs w:val="22"/>
        </w:rPr>
        <w:t xml:space="preserve"> de fecha veintiséis de septiembre de dos mil dieciocho, dirigido </w:t>
      </w:r>
      <w:r w:rsidR="001714E1" w:rsidRPr="002B337D">
        <w:rPr>
          <w:rFonts w:ascii="Palatino Linotype" w:hAnsi="Palatino Linotype" w:cs="Arial"/>
          <w:sz w:val="22"/>
          <w:szCs w:val="22"/>
        </w:rPr>
        <w:t xml:space="preserve">al </w:t>
      </w:r>
      <w:r w:rsidR="001714E1" w:rsidRPr="002B337D">
        <w:rPr>
          <w:rFonts w:ascii="Palatino Linotype" w:hAnsi="Palatino Linotype" w:cs="Arial"/>
          <w:i/>
          <w:sz w:val="22"/>
          <w:szCs w:val="22"/>
        </w:rPr>
        <w:t>“C. SOLICITANTE DE LA INFORMACIÓN”</w:t>
      </w:r>
      <w:r w:rsidR="001714E1" w:rsidRPr="002B337D">
        <w:rPr>
          <w:rFonts w:ascii="Palatino Linotype" w:hAnsi="Palatino Linotype" w:cs="Arial"/>
          <w:sz w:val="22"/>
          <w:szCs w:val="22"/>
        </w:rPr>
        <w:t xml:space="preserve">, signado por </w:t>
      </w:r>
      <w:r w:rsidR="00A71132" w:rsidRPr="002B337D">
        <w:rPr>
          <w:rFonts w:ascii="Palatino Linotype" w:hAnsi="Palatino Linotype" w:cs="Arial"/>
          <w:sz w:val="22"/>
          <w:szCs w:val="22"/>
        </w:rPr>
        <w:t>la Titular de la Unidad de Transparencia de la Universidad Politécnica del Valle de Toluca, y que en sustancia dice</w:t>
      </w:r>
      <w:r w:rsidRPr="002B337D">
        <w:rPr>
          <w:rFonts w:ascii="Palatino Linotype" w:hAnsi="Palatino Linotype" w:cs="Arial"/>
          <w:sz w:val="22"/>
          <w:szCs w:val="22"/>
        </w:rPr>
        <w:t>:</w:t>
      </w:r>
    </w:p>
    <w:p w:rsidR="002A20A2" w:rsidRPr="002B337D" w:rsidRDefault="002A20A2" w:rsidP="002A20A2">
      <w:pPr>
        <w:pStyle w:val="Prrafodelista"/>
        <w:ind w:left="1146" w:right="900"/>
        <w:jc w:val="both"/>
        <w:rPr>
          <w:rFonts w:ascii="Palatino Linotype" w:hAnsi="Palatino Linotype" w:cs="Arial"/>
          <w:i/>
          <w:sz w:val="22"/>
          <w:szCs w:val="22"/>
        </w:rPr>
      </w:pPr>
    </w:p>
    <w:p w:rsidR="00A71132" w:rsidRPr="002B337D" w:rsidRDefault="002A20A2" w:rsidP="002A20A2">
      <w:pPr>
        <w:pStyle w:val="Prrafodelista"/>
        <w:ind w:left="1146" w:right="900"/>
        <w:jc w:val="both"/>
        <w:rPr>
          <w:rFonts w:ascii="Palatino Linotype" w:hAnsi="Palatino Linotype" w:cs="Arial"/>
          <w:i/>
          <w:sz w:val="22"/>
          <w:szCs w:val="22"/>
        </w:rPr>
      </w:pPr>
      <w:r w:rsidRPr="002B337D">
        <w:rPr>
          <w:rFonts w:ascii="Palatino Linotype" w:hAnsi="Palatino Linotype" w:cs="Arial"/>
          <w:i/>
          <w:sz w:val="22"/>
          <w:szCs w:val="22"/>
        </w:rPr>
        <w:t xml:space="preserve">“… </w:t>
      </w:r>
      <w:r w:rsidR="00A71132" w:rsidRPr="002B337D">
        <w:rPr>
          <w:rFonts w:ascii="Palatino Linotype" w:hAnsi="Palatino Linotype" w:cs="Arial"/>
          <w:i/>
          <w:sz w:val="22"/>
          <w:szCs w:val="22"/>
        </w:rPr>
        <w:t xml:space="preserve">En atención a las solicitudes de información registradas con el folio número 01061/UPVT/IP/2018, 01062/UPVT/IP/2018, 01063/UPVT/IP/2018, 01064/UPVT/IP/2018, 01065/UPVT/IP/2018, 01066/UPVT/IP/2018, 01067/UPVT/IP/2018, 01068/UPVT/IP/2018, 01069/UPVT/IP/2018, 01070/UPVT/IP/2018,  01071/UPVT/IP/2018,  01072/UPVT/IP/2018, y 01073/UPVT/IP/2018, </w:t>
      </w:r>
      <w:r w:rsidR="00E5102B" w:rsidRPr="002B337D">
        <w:rPr>
          <w:rFonts w:ascii="Palatino Linotype" w:hAnsi="Palatino Linotype" w:cs="Arial"/>
          <w:i/>
          <w:sz w:val="22"/>
          <w:szCs w:val="22"/>
        </w:rPr>
        <w:t>,</w:t>
      </w:r>
      <w:r w:rsidR="00A71132" w:rsidRPr="002B337D">
        <w:rPr>
          <w:rFonts w:ascii="Palatino Linotype" w:hAnsi="Palatino Linotype" w:cs="Arial"/>
          <w:i/>
          <w:sz w:val="22"/>
          <w:szCs w:val="22"/>
        </w:rPr>
        <w:t xml:space="preserve">que realizó el 5 de septiembre del año en curso, sírvase encontrar en archivo adjunto copia digitalizada en formato </w:t>
      </w:r>
      <w:proofErr w:type="spellStart"/>
      <w:r w:rsidR="00A71132" w:rsidRPr="002B337D">
        <w:rPr>
          <w:rFonts w:ascii="Palatino Linotype" w:hAnsi="Palatino Linotype" w:cs="Arial"/>
          <w:i/>
          <w:sz w:val="22"/>
          <w:szCs w:val="22"/>
        </w:rPr>
        <w:t>pdf</w:t>
      </w:r>
      <w:proofErr w:type="spellEnd"/>
      <w:r w:rsidR="00A71132" w:rsidRPr="002B337D">
        <w:rPr>
          <w:rFonts w:ascii="Palatino Linotype" w:hAnsi="Palatino Linotype" w:cs="Arial"/>
          <w:i/>
          <w:sz w:val="22"/>
          <w:szCs w:val="22"/>
        </w:rPr>
        <w:t xml:space="preserve"> del oficio emitido por el servidor público habilitado de Rectoría, en el cual se detalla lo referente a su solicitud de información. </w:t>
      </w:r>
    </w:p>
    <w:p w:rsidR="00A71132" w:rsidRPr="002B337D" w:rsidRDefault="00A71132" w:rsidP="002A20A2">
      <w:pPr>
        <w:pStyle w:val="Prrafodelista"/>
        <w:ind w:left="1146" w:right="900"/>
        <w:jc w:val="both"/>
        <w:rPr>
          <w:rFonts w:ascii="Palatino Linotype" w:hAnsi="Palatino Linotype" w:cs="Arial"/>
          <w:i/>
          <w:sz w:val="22"/>
          <w:szCs w:val="22"/>
        </w:rPr>
      </w:pPr>
    </w:p>
    <w:p w:rsidR="002A20A2" w:rsidRPr="002B337D" w:rsidRDefault="002A20A2" w:rsidP="002A20A2">
      <w:pPr>
        <w:pStyle w:val="Prrafodelista"/>
        <w:ind w:left="1146" w:right="900"/>
        <w:jc w:val="both"/>
        <w:rPr>
          <w:rFonts w:ascii="Palatino Linotype" w:hAnsi="Palatino Linotype" w:cs="Arial"/>
          <w:i/>
          <w:sz w:val="22"/>
          <w:szCs w:val="22"/>
        </w:rPr>
      </w:pPr>
      <w:r w:rsidRPr="002B337D">
        <w:rPr>
          <w:rFonts w:ascii="Palatino Linotype" w:hAnsi="Palatino Linotype" w:cs="Arial"/>
          <w:i/>
          <w:sz w:val="22"/>
          <w:szCs w:val="22"/>
        </w:rPr>
        <w:t>…” (Sic).</w:t>
      </w:r>
    </w:p>
    <w:p w:rsidR="002A20A2" w:rsidRPr="002B337D" w:rsidRDefault="002A20A2" w:rsidP="007E2127">
      <w:pPr>
        <w:jc w:val="both"/>
        <w:rPr>
          <w:rFonts w:ascii="Palatino Linotype" w:hAnsi="Palatino Linotype" w:cs="Arial"/>
          <w:b/>
          <w:i/>
          <w:sz w:val="16"/>
          <w:szCs w:val="16"/>
        </w:rPr>
      </w:pPr>
    </w:p>
    <w:p w:rsidR="00634CED" w:rsidRPr="002B337D" w:rsidRDefault="009F7616" w:rsidP="00E37742">
      <w:pPr>
        <w:spacing w:before="240" w:after="240" w:line="360" w:lineRule="auto"/>
        <w:ind w:right="49"/>
        <w:jc w:val="both"/>
        <w:rPr>
          <w:rFonts w:ascii="Palatino Linotype" w:hAnsi="Palatino Linotype" w:cs="Arial"/>
        </w:rPr>
      </w:pPr>
      <w:r w:rsidRPr="002B337D">
        <w:rPr>
          <w:rFonts w:ascii="Palatino Linotype" w:hAnsi="Palatino Linotype" w:cs="Arial"/>
          <w:b/>
          <w:sz w:val="28"/>
          <w:szCs w:val="28"/>
        </w:rPr>
        <w:t>3. Integración y trámite de</w:t>
      </w:r>
      <w:r w:rsidR="004C0329" w:rsidRPr="002B337D">
        <w:rPr>
          <w:rFonts w:ascii="Palatino Linotype" w:hAnsi="Palatino Linotype" w:cs="Arial"/>
          <w:b/>
          <w:sz w:val="28"/>
          <w:szCs w:val="28"/>
        </w:rPr>
        <w:t xml:space="preserve"> </w:t>
      </w:r>
      <w:r w:rsidR="00994894" w:rsidRPr="002B337D">
        <w:rPr>
          <w:rFonts w:ascii="Palatino Linotype" w:hAnsi="Palatino Linotype" w:cs="Arial"/>
          <w:b/>
          <w:sz w:val="28"/>
          <w:szCs w:val="28"/>
        </w:rPr>
        <w:t>l</w:t>
      </w:r>
      <w:r w:rsidR="004C0329" w:rsidRPr="002B337D">
        <w:rPr>
          <w:rFonts w:ascii="Palatino Linotype" w:hAnsi="Palatino Linotype" w:cs="Arial"/>
          <w:b/>
          <w:sz w:val="28"/>
          <w:szCs w:val="28"/>
        </w:rPr>
        <w:t xml:space="preserve">os </w:t>
      </w:r>
      <w:r w:rsidRPr="002B337D">
        <w:rPr>
          <w:rFonts w:ascii="Palatino Linotype" w:hAnsi="Palatino Linotype" w:cs="Arial"/>
          <w:b/>
          <w:sz w:val="28"/>
          <w:szCs w:val="28"/>
        </w:rPr>
        <w:t>recurso</w:t>
      </w:r>
      <w:r w:rsidR="004C0329" w:rsidRPr="002B337D">
        <w:rPr>
          <w:rFonts w:ascii="Palatino Linotype" w:hAnsi="Palatino Linotype" w:cs="Arial"/>
          <w:b/>
          <w:sz w:val="28"/>
          <w:szCs w:val="28"/>
        </w:rPr>
        <w:t>s</w:t>
      </w:r>
      <w:r w:rsidRPr="002B337D">
        <w:rPr>
          <w:rFonts w:ascii="Palatino Linotype" w:hAnsi="Palatino Linotype" w:cs="Arial"/>
          <w:b/>
          <w:sz w:val="28"/>
          <w:szCs w:val="28"/>
        </w:rPr>
        <w:t xml:space="preserve"> de revisión.</w:t>
      </w:r>
      <w:r w:rsidRPr="002B337D">
        <w:rPr>
          <w:rFonts w:ascii="Palatino Linotype" w:hAnsi="Palatino Linotype" w:cs="Arial"/>
          <w:b/>
        </w:rPr>
        <w:t xml:space="preserve"> </w:t>
      </w:r>
      <w:r w:rsidR="00D06012" w:rsidRPr="002B337D">
        <w:rPr>
          <w:rFonts w:ascii="Palatino Linotype" w:hAnsi="Palatino Linotype" w:cs="Arial"/>
        </w:rPr>
        <w:t xml:space="preserve">Inconforme con </w:t>
      </w:r>
      <w:r w:rsidR="004B0F19" w:rsidRPr="002B337D">
        <w:rPr>
          <w:rFonts w:ascii="Palatino Linotype" w:hAnsi="Palatino Linotype" w:cs="Arial"/>
        </w:rPr>
        <w:t>la</w:t>
      </w:r>
      <w:r w:rsidR="00F529DF" w:rsidRPr="002B337D">
        <w:rPr>
          <w:rFonts w:ascii="Palatino Linotype" w:hAnsi="Palatino Linotype" w:cs="Arial"/>
        </w:rPr>
        <w:t>s</w:t>
      </w:r>
      <w:r w:rsidR="00335DA7" w:rsidRPr="002B337D">
        <w:rPr>
          <w:rFonts w:ascii="Palatino Linotype" w:hAnsi="Palatino Linotype" w:cs="Arial"/>
        </w:rPr>
        <w:t xml:space="preserve"> </w:t>
      </w:r>
      <w:r w:rsidR="00D06012" w:rsidRPr="002B337D">
        <w:rPr>
          <w:rFonts w:ascii="Palatino Linotype" w:hAnsi="Palatino Linotype" w:cs="Arial"/>
        </w:rPr>
        <w:t>respuesta</w:t>
      </w:r>
      <w:r w:rsidR="00F529DF" w:rsidRPr="002B337D">
        <w:rPr>
          <w:rFonts w:ascii="Palatino Linotype" w:hAnsi="Palatino Linotype" w:cs="Arial"/>
        </w:rPr>
        <w:t>s</w:t>
      </w:r>
      <w:r w:rsidR="00D06012" w:rsidRPr="002B337D">
        <w:rPr>
          <w:rFonts w:ascii="Palatino Linotype" w:hAnsi="Palatino Linotype" w:cs="Arial"/>
        </w:rPr>
        <w:t xml:space="preserve">, </w:t>
      </w:r>
      <w:r w:rsidR="00100B43" w:rsidRPr="002B337D">
        <w:rPr>
          <w:rFonts w:ascii="Palatino Linotype" w:hAnsi="Palatino Linotype" w:cs="Arial"/>
        </w:rPr>
        <w:t xml:space="preserve">el </w:t>
      </w:r>
      <w:r w:rsidR="00100B43" w:rsidRPr="002B337D">
        <w:rPr>
          <w:rFonts w:ascii="Palatino Linotype" w:hAnsi="Palatino Linotype" w:cs="Arial"/>
          <w:b/>
        </w:rPr>
        <w:t>RECURRENTE</w:t>
      </w:r>
      <w:r w:rsidR="006506CB" w:rsidRPr="002B337D">
        <w:rPr>
          <w:rFonts w:ascii="Palatino Linotype" w:hAnsi="Palatino Linotype" w:cs="Arial"/>
        </w:rPr>
        <w:t xml:space="preserve"> </w:t>
      </w:r>
      <w:r w:rsidR="00D06012" w:rsidRPr="002B337D">
        <w:rPr>
          <w:rFonts w:ascii="Palatino Linotype" w:hAnsi="Palatino Linotype" w:cs="Arial"/>
        </w:rPr>
        <w:t xml:space="preserve">interpuso </w:t>
      </w:r>
      <w:r w:rsidR="00C63DE0" w:rsidRPr="002B337D">
        <w:rPr>
          <w:rFonts w:ascii="Palatino Linotype" w:hAnsi="Palatino Linotype" w:cs="Arial"/>
        </w:rPr>
        <w:t xml:space="preserve">los </w:t>
      </w:r>
      <w:r w:rsidR="00D06012" w:rsidRPr="002B337D">
        <w:rPr>
          <w:rFonts w:ascii="Palatino Linotype" w:hAnsi="Palatino Linotype" w:cs="Arial"/>
        </w:rPr>
        <w:t>recurso</w:t>
      </w:r>
      <w:r w:rsidR="00F529DF" w:rsidRPr="002B337D">
        <w:rPr>
          <w:rFonts w:ascii="Palatino Linotype" w:hAnsi="Palatino Linotype" w:cs="Arial"/>
        </w:rPr>
        <w:t>s</w:t>
      </w:r>
      <w:r w:rsidR="00D06012" w:rsidRPr="002B337D">
        <w:rPr>
          <w:rFonts w:ascii="Palatino Linotype" w:hAnsi="Palatino Linotype" w:cs="Arial"/>
        </w:rPr>
        <w:t xml:space="preserve"> de revisión </w:t>
      </w:r>
      <w:r w:rsidR="00DC7A93" w:rsidRPr="002B337D">
        <w:rPr>
          <w:rFonts w:ascii="Palatino Linotype" w:hAnsi="Palatino Linotype" w:cs="Arial"/>
        </w:rPr>
        <w:t>materia del presente estudio</w:t>
      </w:r>
      <w:r w:rsidR="00994894" w:rsidRPr="002B337D">
        <w:rPr>
          <w:rFonts w:ascii="Palatino Linotype" w:hAnsi="Palatino Linotype" w:cs="Arial"/>
        </w:rPr>
        <w:t xml:space="preserve"> </w:t>
      </w:r>
      <w:proofErr w:type="gramStart"/>
      <w:r w:rsidR="00634CED" w:rsidRPr="002B337D">
        <w:rPr>
          <w:rFonts w:ascii="Palatino Linotype" w:hAnsi="Palatino Linotype" w:cs="Arial"/>
        </w:rPr>
        <w:t>los</w:t>
      </w:r>
      <w:proofErr w:type="gramEnd"/>
      <w:r w:rsidR="00C85C1B" w:rsidRPr="002B337D">
        <w:rPr>
          <w:rFonts w:ascii="Palatino Linotype" w:hAnsi="Palatino Linotype" w:cs="Arial"/>
        </w:rPr>
        <w:t xml:space="preserve"> </w:t>
      </w:r>
      <w:r w:rsidR="00634CED" w:rsidRPr="002B337D">
        <w:rPr>
          <w:rFonts w:ascii="Palatino Linotype" w:hAnsi="Palatino Linotype" w:cs="Arial"/>
        </w:rPr>
        <w:t xml:space="preserve">días </w:t>
      </w:r>
      <w:r w:rsidR="00877D31" w:rsidRPr="002B337D">
        <w:rPr>
          <w:rFonts w:ascii="Palatino Linotype" w:hAnsi="Palatino Linotype" w:cs="Arial"/>
          <w:b/>
        </w:rPr>
        <w:t>dos y cinco de octubre</w:t>
      </w:r>
      <w:r w:rsidR="0046256C" w:rsidRPr="002B337D">
        <w:rPr>
          <w:rFonts w:ascii="Palatino Linotype" w:hAnsi="Palatino Linotype" w:cs="Arial"/>
          <w:b/>
        </w:rPr>
        <w:t xml:space="preserve"> de dos mil dieciocho</w:t>
      </w:r>
      <w:r w:rsidR="00C848D9" w:rsidRPr="002B337D">
        <w:rPr>
          <w:rFonts w:ascii="Palatino Linotype" w:hAnsi="Palatino Linotype" w:cs="Arial"/>
        </w:rPr>
        <w:t xml:space="preserve">, </w:t>
      </w:r>
      <w:r w:rsidR="002E1014" w:rsidRPr="002B337D">
        <w:rPr>
          <w:rFonts w:ascii="Palatino Linotype" w:hAnsi="Palatino Linotype" w:cs="Arial"/>
        </w:rPr>
        <w:t xml:space="preserve">en los </w:t>
      </w:r>
      <w:r w:rsidR="00994894" w:rsidRPr="002B337D">
        <w:rPr>
          <w:rFonts w:ascii="Palatino Linotype" w:hAnsi="Palatino Linotype" w:cs="Arial"/>
        </w:rPr>
        <w:t xml:space="preserve">que </w:t>
      </w:r>
      <w:r w:rsidR="00335DA7" w:rsidRPr="002B337D">
        <w:rPr>
          <w:rFonts w:ascii="Palatino Linotype" w:hAnsi="Palatino Linotype" w:cs="Arial"/>
        </w:rPr>
        <w:t>señaló</w:t>
      </w:r>
      <w:r w:rsidR="00C85C1B" w:rsidRPr="002B337D">
        <w:rPr>
          <w:rFonts w:ascii="Palatino Linotype" w:hAnsi="Palatino Linotype" w:cs="Arial"/>
        </w:rPr>
        <w:t xml:space="preserve"> idénticamente</w:t>
      </w:r>
      <w:r w:rsidR="002E1014" w:rsidRPr="002B337D">
        <w:rPr>
          <w:rFonts w:ascii="Palatino Linotype" w:hAnsi="Palatino Linotype" w:cs="Arial"/>
        </w:rPr>
        <w:t xml:space="preserve">: </w:t>
      </w:r>
    </w:p>
    <w:p w:rsidR="00864C9B" w:rsidRPr="002B337D" w:rsidRDefault="007959C7" w:rsidP="006F421D">
      <w:pPr>
        <w:spacing w:line="360" w:lineRule="auto"/>
        <w:ind w:right="49"/>
        <w:jc w:val="both"/>
        <w:rPr>
          <w:rFonts w:ascii="Palatino Linotype" w:hAnsi="Palatino Linotype" w:cs="Arial"/>
        </w:rPr>
      </w:pPr>
      <w:r w:rsidRPr="002B337D">
        <w:rPr>
          <w:rFonts w:ascii="Palatino Linotype" w:hAnsi="Palatino Linotype" w:cs="Arial"/>
          <w:b/>
        </w:rPr>
        <w:t>Acto impugnado</w:t>
      </w:r>
      <w:r w:rsidRPr="002B337D">
        <w:rPr>
          <w:rFonts w:ascii="Palatino Linotype" w:hAnsi="Palatino Linotype" w:cs="Arial"/>
        </w:rPr>
        <w:t xml:space="preserve">: </w:t>
      </w:r>
    </w:p>
    <w:p w:rsidR="004847A8" w:rsidRPr="002B337D" w:rsidRDefault="00864C9B" w:rsidP="00864C9B">
      <w:pPr>
        <w:spacing w:line="360" w:lineRule="auto"/>
        <w:ind w:left="851" w:right="49"/>
        <w:jc w:val="both"/>
        <w:rPr>
          <w:rFonts w:ascii="Palatino Linotype" w:hAnsi="Palatino Linotype" w:cs="Arial"/>
          <w:i/>
          <w:sz w:val="22"/>
        </w:rPr>
      </w:pPr>
      <w:r w:rsidRPr="002B337D">
        <w:rPr>
          <w:rFonts w:ascii="Palatino Linotype" w:hAnsi="Palatino Linotype" w:cs="Arial"/>
          <w:i/>
          <w:sz w:val="22"/>
        </w:rPr>
        <w:t>“Niegan información“(Sic).</w:t>
      </w:r>
    </w:p>
    <w:p w:rsidR="00864C9B" w:rsidRPr="002B337D" w:rsidRDefault="00864C9B" w:rsidP="004847A8">
      <w:pPr>
        <w:ind w:right="49"/>
        <w:jc w:val="both"/>
        <w:rPr>
          <w:rFonts w:ascii="Palatino Linotype" w:hAnsi="Palatino Linotype" w:cs="Arial"/>
          <w:b/>
        </w:rPr>
      </w:pPr>
      <w:r w:rsidRPr="002B337D">
        <w:rPr>
          <w:rFonts w:ascii="Palatino Linotype" w:hAnsi="Palatino Linotype" w:cs="Arial"/>
          <w:b/>
        </w:rPr>
        <w:t>Motivo de Inconformidad:</w:t>
      </w:r>
    </w:p>
    <w:p w:rsidR="00864C9B" w:rsidRPr="002B337D" w:rsidRDefault="00864C9B" w:rsidP="004847A8">
      <w:pPr>
        <w:ind w:right="49"/>
        <w:jc w:val="both"/>
        <w:rPr>
          <w:rFonts w:ascii="Palatino Linotype" w:hAnsi="Palatino Linotype" w:cs="Arial"/>
          <w:b/>
        </w:rPr>
      </w:pPr>
    </w:p>
    <w:p w:rsidR="004847A8" w:rsidRPr="002B337D" w:rsidRDefault="00864C9B" w:rsidP="00864C9B">
      <w:pPr>
        <w:ind w:left="851" w:right="900"/>
        <w:jc w:val="both"/>
        <w:rPr>
          <w:rFonts w:ascii="Palatino Linotype" w:hAnsi="Palatino Linotype" w:cs="Arial"/>
          <w:i/>
          <w:sz w:val="22"/>
          <w:szCs w:val="22"/>
        </w:rPr>
      </w:pPr>
      <w:r w:rsidRPr="002B337D">
        <w:rPr>
          <w:rFonts w:ascii="Palatino Linotype" w:hAnsi="Palatino Linotype" w:cs="Arial"/>
          <w:i/>
          <w:sz w:val="22"/>
          <w:szCs w:val="22"/>
        </w:rPr>
        <w:t xml:space="preserve">“No se muestra el formato interno de comisión, de igual forma no se evidencia el </w:t>
      </w:r>
      <w:proofErr w:type="spellStart"/>
      <w:r w:rsidRPr="002B337D">
        <w:rPr>
          <w:rFonts w:ascii="Palatino Linotype" w:hAnsi="Palatino Linotype" w:cs="Arial"/>
          <w:i/>
          <w:sz w:val="22"/>
          <w:szCs w:val="22"/>
        </w:rPr>
        <w:t>tramite</w:t>
      </w:r>
      <w:proofErr w:type="spellEnd"/>
      <w:r w:rsidRPr="002B337D">
        <w:rPr>
          <w:rFonts w:ascii="Palatino Linotype" w:hAnsi="Palatino Linotype" w:cs="Arial"/>
          <w:i/>
          <w:sz w:val="22"/>
          <w:szCs w:val="22"/>
        </w:rPr>
        <w:t xml:space="preserve"> ante el Departamento de Recursos Humanos” (Sic).</w:t>
      </w:r>
    </w:p>
    <w:p w:rsidR="00864C9B" w:rsidRPr="002B337D" w:rsidRDefault="00864C9B" w:rsidP="004847A8">
      <w:pPr>
        <w:ind w:right="49"/>
        <w:jc w:val="both"/>
        <w:rPr>
          <w:rFonts w:ascii="Palatino Linotype" w:hAnsi="Palatino Linotype" w:cs="Arial"/>
        </w:rPr>
      </w:pPr>
    </w:p>
    <w:p w:rsidR="00B16C60" w:rsidRPr="002B337D" w:rsidRDefault="00B16C60" w:rsidP="004847A8">
      <w:pPr>
        <w:ind w:right="49"/>
        <w:jc w:val="both"/>
        <w:rPr>
          <w:rFonts w:ascii="Palatino Linotype" w:hAnsi="Palatino Linotype" w:cs="Arial"/>
        </w:rPr>
      </w:pPr>
    </w:p>
    <w:p w:rsidR="00754AFA" w:rsidRPr="002B337D" w:rsidRDefault="00754AFA" w:rsidP="00754AFA">
      <w:pPr>
        <w:spacing w:before="240" w:after="240" w:line="360" w:lineRule="auto"/>
        <w:ind w:right="49"/>
        <w:jc w:val="both"/>
        <w:rPr>
          <w:rFonts w:ascii="Palatino Linotype" w:hAnsi="Palatino Linotype" w:cs="Arial"/>
        </w:rPr>
      </w:pPr>
      <w:r w:rsidRPr="002B337D">
        <w:rPr>
          <w:rFonts w:ascii="Palatino Linotype" w:hAnsi="Palatino Linotype" w:cs="Arial"/>
          <w:b/>
          <w:sz w:val="28"/>
          <w:szCs w:val="28"/>
          <w:lang w:eastAsia="es-MX"/>
        </w:rPr>
        <w:lastRenderedPageBreak/>
        <w:t xml:space="preserve">Anexos: </w:t>
      </w:r>
      <w:r w:rsidR="002046F7" w:rsidRPr="002B337D">
        <w:rPr>
          <w:rFonts w:ascii="Palatino Linotype" w:hAnsi="Palatino Linotype" w:cs="Arial"/>
          <w:lang w:eastAsia="es-MX"/>
        </w:rPr>
        <w:t>N</w:t>
      </w:r>
      <w:r w:rsidR="002C7087" w:rsidRPr="002B337D">
        <w:rPr>
          <w:rFonts w:ascii="Palatino Linotype" w:hAnsi="Palatino Linotype" w:cs="Arial"/>
          <w:lang w:eastAsia="es-MX"/>
        </w:rPr>
        <w:t>o adjuntó ningún archivo</w:t>
      </w:r>
      <w:r w:rsidR="00C63DE0" w:rsidRPr="002B337D">
        <w:rPr>
          <w:rFonts w:ascii="Palatino Linotype" w:hAnsi="Palatino Linotype" w:cs="Arial"/>
          <w:lang w:eastAsia="es-MX"/>
        </w:rPr>
        <w:t xml:space="preserve"> a sus recursos de revisión</w:t>
      </w:r>
      <w:r w:rsidRPr="002B337D">
        <w:rPr>
          <w:rFonts w:ascii="Palatino Linotype" w:hAnsi="Palatino Linotype" w:cs="Arial"/>
        </w:rPr>
        <w:t xml:space="preserve">. </w:t>
      </w:r>
    </w:p>
    <w:p w:rsidR="00147864" w:rsidRPr="002B337D" w:rsidRDefault="002426FE" w:rsidP="00147864">
      <w:pPr>
        <w:spacing w:line="360" w:lineRule="auto"/>
        <w:jc w:val="both"/>
        <w:rPr>
          <w:rFonts w:ascii="Palatino Linotype" w:eastAsia="Calibri" w:hAnsi="Palatino Linotype" w:cs="Arial"/>
          <w:b/>
        </w:rPr>
      </w:pPr>
      <w:r w:rsidRPr="002B337D">
        <w:rPr>
          <w:rFonts w:ascii="Palatino Linotype" w:hAnsi="Palatino Linotype" w:cs="Arial"/>
          <w:b/>
          <w:sz w:val="28"/>
          <w:szCs w:val="28"/>
        </w:rPr>
        <w:t xml:space="preserve">4. </w:t>
      </w:r>
      <w:r w:rsidR="008B3345" w:rsidRPr="002B337D">
        <w:rPr>
          <w:rFonts w:ascii="Palatino Linotype" w:eastAsia="Calibri" w:hAnsi="Palatino Linotype" w:cs="Arial"/>
          <w:b/>
          <w:sz w:val="28"/>
          <w:szCs w:val="28"/>
        </w:rPr>
        <w:t xml:space="preserve">Turno. </w:t>
      </w:r>
      <w:r w:rsidR="008B3345" w:rsidRPr="002B337D">
        <w:rPr>
          <w:rFonts w:ascii="Palatino Linotype" w:eastAsia="Calibri" w:hAnsi="Palatino Linotype" w:cs="Arial"/>
        </w:rPr>
        <w:t>De conformidad con el artículo 185</w:t>
      </w:r>
      <w:r w:rsidR="0045214C" w:rsidRPr="002B337D">
        <w:rPr>
          <w:rFonts w:ascii="Palatino Linotype" w:eastAsia="Calibri" w:hAnsi="Palatino Linotype" w:cs="Arial"/>
        </w:rPr>
        <w:t xml:space="preserve">, </w:t>
      </w:r>
      <w:r w:rsidR="008B3345" w:rsidRPr="002B337D">
        <w:rPr>
          <w:rFonts w:ascii="Palatino Linotype" w:eastAsia="Calibri" w:hAnsi="Palatino Linotype" w:cs="Arial"/>
        </w:rPr>
        <w:t xml:space="preserve">fracción I de la Ley de Transparencia y Acceso a la Información Pública del Estado de México y Municipios vigente, </w:t>
      </w:r>
      <w:r w:rsidR="0045214C" w:rsidRPr="002B337D">
        <w:rPr>
          <w:rFonts w:ascii="Palatino Linotype" w:eastAsia="Calibri" w:hAnsi="Palatino Linotype" w:cs="Arial"/>
        </w:rPr>
        <w:t xml:space="preserve">los recursos de revisión fueron turnados por  el sistema electrónico del Instituto de Transparencia, Acceso a la Información Pública y Protección de Datos Personales del Estado de México y Municipios de la forma siguiente: </w:t>
      </w:r>
      <w:r w:rsidR="0097162B" w:rsidRPr="002B337D">
        <w:rPr>
          <w:rFonts w:ascii="Palatino Linotype" w:eastAsia="Calibri" w:hAnsi="Palatino Linotype" w:cs="Arial"/>
        </w:rPr>
        <w:t xml:space="preserve">la </w:t>
      </w:r>
      <w:r w:rsidR="008B3345" w:rsidRPr="002B337D">
        <w:rPr>
          <w:rFonts w:ascii="Palatino Linotype" w:eastAsia="Calibri" w:hAnsi="Palatino Linotype" w:cs="Arial"/>
        </w:rPr>
        <w:t>recurso</w:t>
      </w:r>
      <w:r w:rsidR="0097162B" w:rsidRPr="002B337D">
        <w:rPr>
          <w:rFonts w:ascii="Palatino Linotype" w:eastAsia="Calibri" w:hAnsi="Palatino Linotype" w:cs="Arial"/>
        </w:rPr>
        <w:t>s</w:t>
      </w:r>
      <w:r w:rsidR="008B3345" w:rsidRPr="002B337D">
        <w:rPr>
          <w:rFonts w:ascii="Palatino Linotype" w:eastAsia="Calibri" w:hAnsi="Palatino Linotype" w:cs="Arial"/>
        </w:rPr>
        <w:t xml:space="preserve"> de revisión</w:t>
      </w:r>
      <w:r w:rsidR="0045214C" w:rsidRPr="002B337D">
        <w:rPr>
          <w:rFonts w:ascii="Palatino Linotype" w:eastAsia="Calibri" w:hAnsi="Palatino Linotype" w:cs="Arial"/>
        </w:rPr>
        <w:t xml:space="preserve"> </w:t>
      </w:r>
      <w:r w:rsidR="00923842" w:rsidRPr="002B337D">
        <w:rPr>
          <w:rFonts w:ascii="Palatino Linotype" w:hAnsi="Palatino Linotype" w:cs="Arial"/>
        </w:rPr>
        <w:t>03689/INFOEM/IP/RR/2018</w:t>
      </w:r>
      <w:r w:rsidR="00147864" w:rsidRPr="002B337D">
        <w:rPr>
          <w:rFonts w:ascii="Palatino Linotype" w:eastAsia="Calibri" w:hAnsi="Palatino Linotype" w:cs="Arial"/>
        </w:rPr>
        <w:t xml:space="preserve"> y </w:t>
      </w:r>
      <w:r w:rsidR="00923842" w:rsidRPr="002B337D">
        <w:rPr>
          <w:rFonts w:ascii="Palatino Linotype" w:eastAsia="Calibri" w:hAnsi="Palatino Linotype" w:cs="Arial"/>
        </w:rPr>
        <w:t xml:space="preserve"> </w:t>
      </w:r>
      <w:r w:rsidR="00147864" w:rsidRPr="002B337D">
        <w:rPr>
          <w:rFonts w:ascii="Palatino Linotype" w:hAnsi="Palatino Linotype" w:cs="Arial"/>
        </w:rPr>
        <w:t xml:space="preserve">03694/INFOEM/IP/RR/2018 </w:t>
      </w:r>
      <w:r w:rsidR="00147864" w:rsidRPr="002B337D">
        <w:rPr>
          <w:rFonts w:ascii="Palatino Linotype" w:eastAsia="Calibri" w:hAnsi="Palatino Linotype" w:cs="Arial"/>
        </w:rPr>
        <w:t xml:space="preserve">al Comisionado </w:t>
      </w:r>
      <w:r w:rsidR="00147864" w:rsidRPr="002B337D">
        <w:rPr>
          <w:rFonts w:ascii="Palatino Linotype" w:eastAsia="Calibri" w:hAnsi="Palatino Linotype" w:cs="Arial"/>
          <w:b/>
        </w:rPr>
        <w:t>Javier Martínez Cruz</w:t>
      </w:r>
      <w:r w:rsidR="00147864" w:rsidRPr="002B337D">
        <w:rPr>
          <w:rFonts w:ascii="Palatino Linotype" w:eastAsia="Calibri" w:hAnsi="Palatino Linotype" w:cs="Arial"/>
        </w:rPr>
        <w:t xml:space="preserve">; </w:t>
      </w:r>
      <w:r w:rsidR="004E6B1F" w:rsidRPr="002B337D">
        <w:rPr>
          <w:rFonts w:ascii="Palatino Linotype" w:hAnsi="Palatino Linotype" w:cs="Arial"/>
        </w:rPr>
        <w:t>03691</w:t>
      </w:r>
      <w:r w:rsidR="003B5E07" w:rsidRPr="002B337D">
        <w:rPr>
          <w:rFonts w:ascii="Palatino Linotype" w:hAnsi="Palatino Linotype" w:cs="Arial"/>
        </w:rPr>
        <w:t>/INFOEM/IP/RR/2018</w:t>
      </w:r>
      <w:r w:rsidR="00A208EA" w:rsidRPr="002B337D">
        <w:rPr>
          <w:rFonts w:ascii="Palatino Linotype" w:eastAsia="Calibri" w:hAnsi="Palatino Linotype" w:cs="Arial"/>
        </w:rPr>
        <w:t>,</w:t>
      </w:r>
      <w:r w:rsidR="00FB2D9E" w:rsidRPr="002B337D">
        <w:rPr>
          <w:rFonts w:ascii="Palatino Linotype" w:eastAsia="Calibri" w:hAnsi="Palatino Linotype" w:cs="Arial"/>
        </w:rPr>
        <w:t xml:space="preserve"> </w:t>
      </w:r>
      <w:r w:rsidR="00147864" w:rsidRPr="002B337D">
        <w:rPr>
          <w:rFonts w:ascii="Palatino Linotype" w:hAnsi="Palatino Linotype" w:cs="Arial"/>
        </w:rPr>
        <w:t xml:space="preserve">03696/INFOEM/IP/RR/2018 y 03781/INFOEM/IP/RR/2018 al Comisionado </w:t>
      </w:r>
      <w:r w:rsidR="00147864" w:rsidRPr="002B337D">
        <w:rPr>
          <w:rFonts w:ascii="Palatino Linotype" w:hAnsi="Palatino Linotype" w:cs="Arial"/>
          <w:b/>
        </w:rPr>
        <w:t xml:space="preserve">Luis Gustavo </w:t>
      </w:r>
      <w:r w:rsidR="00147864" w:rsidRPr="002B337D">
        <w:rPr>
          <w:rFonts w:ascii="Palatino Linotype" w:eastAsia="Calibri" w:hAnsi="Palatino Linotype" w:cs="Arial"/>
          <w:b/>
        </w:rPr>
        <w:t xml:space="preserve">Parra Noriega; </w:t>
      </w:r>
      <w:r w:rsidR="00147864" w:rsidRPr="002B337D">
        <w:rPr>
          <w:rFonts w:ascii="Palatino Linotype" w:hAnsi="Palatino Linotype" w:cs="Arial"/>
        </w:rPr>
        <w:t>03692/INFOEM/IP/RR/2018</w:t>
      </w:r>
      <w:r w:rsidR="00147864" w:rsidRPr="002B337D">
        <w:rPr>
          <w:rFonts w:ascii="Palatino Linotype" w:eastAsia="Calibri" w:hAnsi="Palatino Linotype" w:cs="Arial"/>
        </w:rPr>
        <w:t xml:space="preserve">, </w:t>
      </w:r>
      <w:r w:rsidR="00147864" w:rsidRPr="002B337D">
        <w:rPr>
          <w:rFonts w:ascii="Palatino Linotype" w:hAnsi="Palatino Linotype" w:cs="Arial"/>
        </w:rPr>
        <w:t>03697/INFOEM/IP/RR/2018</w:t>
      </w:r>
      <w:r w:rsidR="00147864" w:rsidRPr="002B337D">
        <w:rPr>
          <w:rFonts w:ascii="Palatino Linotype" w:eastAsia="Calibri" w:hAnsi="Palatino Linotype" w:cs="Arial"/>
        </w:rPr>
        <w:t xml:space="preserve"> y </w:t>
      </w:r>
      <w:r w:rsidR="00147864" w:rsidRPr="002B337D">
        <w:rPr>
          <w:rFonts w:ascii="Palatino Linotype" w:hAnsi="Palatino Linotype" w:cs="Arial"/>
        </w:rPr>
        <w:t>03782/INFOEM/IP/RR/2018</w:t>
      </w:r>
      <w:r w:rsidR="00147864" w:rsidRPr="002B337D">
        <w:rPr>
          <w:rFonts w:ascii="Palatino Linotype" w:eastAsia="Calibri" w:hAnsi="Palatino Linotype" w:cs="Arial"/>
        </w:rPr>
        <w:t>,</w:t>
      </w:r>
      <w:r w:rsidR="00147864" w:rsidRPr="002B337D">
        <w:rPr>
          <w:rFonts w:ascii="Palatino Linotype" w:hAnsi="Palatino Linotype" w:cs="Arial"/>
          <w:color w:val="00B0F0"/>
        </w:rPr>
        <w:t xml:space="preserve"> </w:t>
      </w:r>
      <w:r w:rsidR="00147864" w:rsidRPr="002B337D">
        <w:rPr>
          <w:rFonts w:ascii="Palatino Linotype" w:eastAsia="Calibri" w:hAnsi="Palatino Linotype" w:cs="Arial"/>
        </w:rPr>
        <w:t xml:space="preserve">a la Comisionada a la Comisionada  </w:t>
      </w:r>
      <w:r w:rsidR="00147864" w:rsidRPr="002B337D">
        <w:rPr>
          <w:rFonts w:ascii="Palatino Linotype" w:eastAsia="Calibri" w:hAnsi="Palatino Linotype" w:cs="Arial"/>
          <w:b/>
        </w:rPr>
        <w:t xml:space="preserve">Eva </w:t>
      </w:r>
      <w:proofErr w:type="spellStart"/>
      <w:r w:rsidR="00147864" w:rsidRPr="002B337D">
        <w:rPr>
          <w:rFonts w:ascii="Palatino Linotype" w:eastAsia="Calibri" w:hAnsi="Palatino Linotype" w:cs="Arial"/>
          <w:b/>
        </w:rPr>
        <w:t>Abaid</w:t>
      </w:r>
      <w:proofErr w:type="spellEnd"/>
      <w:r w:rsidR="00147864" w:rsidRPr="002B337D">
        <w:rPr>
          <w:rFonts w:ascii="Palatino Linotype" w:eastAsia="Calibri" w:hAnsi="Palatino Linotype" w:cs="Arial"/>
          <w:b/>
        </w:rPr>
        <w:t xml:space="preserve"> </w:t>
      </w:r>
      <w:proofErr w:type="spellStart"/>
      <w:r w:rsidR="00147864" w:rsidRPr="002B337D">
        <w:rPr>
          <w:rFonts w:ascii="Palatino Linotype" w:eastAsia="Calibri" w:hAnsi="Palatino Linotype" w:cs="Arial"/>
          <w:b/>
        </w:rPr>
        <w:t>Yapur</w:t>
      </w:r>
      <w:proofErr w:type="spellEnd"/>
      <w:r w:rsidR="00147864" w:rsidRPr="002B337D">
        <w:rPr>
          <w:rFonts w:ascii="Palatino Linotype" w:eastAsia="Calibri" w:hAnsi="Palatino Linotype" w:cs="Arial"/>
        </w:rPr>
        <w:t xml:space="preserve">; </w:t>
      </w:r>
      <w:r w:rsidR="00147864" w:rsidRPr="002B337D">
        <w:rPr>
          <w:rFonts w:ascii="Palatino Linotype" w:hAnsi="Palatino Linotype" w:cs="Arial"/>
        </w:rPr>
        <w:t>03693/INFOEM/IP/RR/2018</w:t>
      </w:r>
      <w:r w:rsidR="00147864" w:rsidRPr="002B337D">
        <w:rPr>
          <w:rFonts w:ascii="Palatino Linotype" w:eastAsia="Calibri" w:hAnsi="Palatino Linotype" w:cs="Arial"/>
        </w:rPr>
        <w:t xml:space="preserve"> y </w:t>
      </w:r>
      <w:r w:rsidR="00147864" w:rsidRPr="002B337D">
        <w:rPr>
          <w:rFonts w:ascii="Palatino Linotype" w:hAnsi="Palatino Linotype" w:cs="Arial"/>
        </w:rPr>
        <w:t>03783/INFOEM/IP/RR/2018</w:t>
      </w:r>
      <w:r w:rsidR="00147864" w:rsidRPr="002B337D">
        <w:rPr>
          <w:rFonts w:ascii="Palatino Linotype" w:eastAsia="Calibri" w:hAnsi="Palatino Linotype" w:cs="Arial"/>
        </w:rPr>
        <w:t>,</w:t>
      </w:r>
      <w:r w:rsidR="00147864" w:rsidRPr="002B337D">
        <w:rPr>
          <w:rFonts w:ascii="Palatino Linotype" w:hAnsi="Palatino Linotype" w:cs="Arial"/>
          <w:color w:val="00B0F0"/>
        </w:rPr>
        <w:t xml:space="preserve"> </w:t>
      </w:r>
      <w:r w:rsidR="00147864" w:rsidRPr="002B337D">
        <w:rPr>
          <w:rFonts w:ascii="Palatino Linotype" w:eastAsia="Calibri" w:hAnsi="Palatino Linotype" w:cs="Arial"/>
        </w:rPr>
        <w:t xml:space="preserve">al Comisionado </w:t>
      </w:r>
      <w:r w:rsidR="00147864" w:rsidRPr="002B337D">
        <w:rPr>
          <w:rFonts w:ascii="Palatino Linotype" w:eastAsia="Calibri" w:hAnsi="Palatino Linotype" w:cs="Arial"/>
          <w:b/>
        </w:rPr>
        <w:t>José Guadalupe Luna Hernández;</w:t>
      </w:r>
      <w:r w:rsidR="00147864" w:rsidRPr="002B337D">
        <w:rPr>
          <w:rFonts w:ascii="Palatino Linotype" w:eastAsia="Calibri" w:hAnsi="Palatino Linotype" w:cs="Arial"/>
        </w:rPr>
        <w:t xml:space="preserve"> los recursos</w:t>
      </w:r>
      <w:r w:rsidR="00147864" w:rsidRPr="002B337D">
        <w:rPr>
          <w:rFonts w:ascii="Palatino Linotype" w:eastAsia="Calibri" w:hAnsi="Palatino Linotype" w:cs="Arial"/>
          <w:b/>
        </w:rPr>
        <w:t xml:space="preserve"> </w:t>
      </w:r>
      <w:r w:rsidR="00147864" w:rsidRPr="002B337D">
        <w:rPr>
          <w:rFonts w:ascii="Palatino Linotype" w:hAnsi="Palatino Linotype" w:cs="Arial"/>
        </w:rPr>
        <w:t>03695/INFOEM/IP/RR/2018</w:t>
      </w:r>
      <w:r w:rsidR="00147864" w:rsidRPr="002B337D">
        <w:rPr>
          <w:rFonts w:ascii="Palatino Linotype" w:eastAsia="Calibri" w:hAnsi="Palatino Linotype" w:cs="Arial"/>
        </w:rPr>
        <w:t xml:space="preserve"> </w:t>
      </w:r>
      <w:r w:rsidR="00147864" w:rsidRPr="002B337D">
        <w:rPr>
          <w:rFonts w:ascii="Palatino Linotype" w:hAnsi="Palatino Linotype" w:cs="Arial"/>
        </w:rPr>
        <w:t xml:space="preserve">y 03780/INFOEM/IP/RR/2018 a la Comisionada </w:t>
      </w:r>
      <w:r w:rsidR="00147864" w:rsidRPr="002B337D">
        <w:rPr>
          <w:rFonts w:ascii="Palatino Linotype" w:eastAsia="Calibri" w:hAnsi="Palatino Linotype" w:cs="Arial"/>
          <w:b/>
        </w:rPr>
        <w:t>Zulema Martínez Sánchez</w:t>
      </w:r>
      <w:r w:rsidR="00AD5BFD" w:rsidRPr="002B337D">
        <w:rPr>
          <w:rFonts w:ascii="Palatino Linotype" w:eastAsia="Calibri" w:hAnsi="Palatino Linotype" w:cs="Arial"/>
          <w:b/>
        </w:rPr>
        <w:t xml:space="preserve">. </w:t>
      </w:r>
    </w:p>
    <w:p w:rsidR="005421AD" w:rsidRPr="002B337D" w:rsidRDefault="00AD5BFD" w:rsidP="0088720E">
      <w:pPr>
        <w:spacing w:before="240" w:after="240" w:line="360" w:lineRule="auto"/>
        <w:jc w:val="both"/>
        <w:rPr>
          <w:rFonts w:ascii="Palatino Linotype" w:eastAsia="MS Mincho" w:hAnsi="Palatino Linotype" w:cs="Arial"/>
          <w:lang w:val="es-ES_tradnl"/>
        </w:rPr>
      </w:pPr>
      <w:r w:rsidRPr="002B337D">
        <w:rPr>
          <w:rFonts w:ascii="Palatino Linotype" w:eastAsia="MS Mincho" w:hAnsi="Palatino Linotype" w:cs="Arial"/>
          <w:lang w:val="es-ES_tradnl"/>
        </w:rPr>
        <w:t xml:space="preserve">No obstante, </w:t>
      </w:r>
      <w:r w:rsidR="005421AD" w:rsidRPr="002B337D">
        <w:rPr>
          <w:rFonts w:ascii="Palatino Linotype" w:eastAsia="MS Mincho" w:hAnsi="Palatino Linotype" w:cs="Arial"/>
          <w:lang w:val="es-ES_tradnl"/>
        </w:rPr>
        <w:t>e</w:t>
      </w:r>
      <w:r w:rsidR="00E3652E" w:rsidRPr="002B337D">
        <w:rPr>
          <w:rFonts w:ascii="Palatino Linotype" w:eastAsia="MS Mincho" w:hAnsi="Palatino Linotype" w:cs="Arial"/>
          <w:lang w:val="es-ES_tradnl"/>
        </w:rPr>
        <w:t xml:space="preserve">l </w:t>
      </w:r>
      <w:r w:rsidR="008B3345" w:rsidRPr="002B337D">
        <w:rPr>
          <w:rFonts w:ascii="Palatino Linotype" w:eastAsia="MS Mincho" w:hAnsi="Palatino Linotype" w:cs="Arial"/>
          <w:lang w:val="es-ES_tradnl"/>
        </w:rPr>
        <w:t>Pleno de este Órgano Autónomo</w:t>
      </w:r>
      <w:r w:rsidR="005421AD" w:rsidRPr="002B337D">
        <w:rPr>
          <w:rFonts w:ascii="Palatino Linotype" w:eastAsia="MS Mincho" w:hAnsi="Palatino Linotype" w:cs="Arial"/>
          <w:lang w:val="es-ES_tradnl"/>
        </w:rPr>
        <w:t xml:space="preserve"> en la Trigésima Séptima Sesión Ordinaria celebrada el diez de octubre de dos mil dieciocho, </w:t>
      </w:r>
      <w:r w:rsidR="008B3345" w:rsidRPr="002B337D">
        <w:rPr>
          <w:rFonts w:ascii="Palatino Linotype" w:eastAsia="MS Mincho" w:hAnsi="Palatino Linotype" w:cs="Arial"/>
          <w:lang w:val="es-ES_tradnl"/>
        </w:rPr>
        <w:t xml:space="preserve"> determinó la acumulación de</w:t>
      </w:r>
      <w:r w:rsidR="00E3652E" w:rsidRPr="002B337D">
        <w:rPr>
          <w:rFonts w:ascii="Palatino Linotype" w:eastAsia="MS Mincho" w:hAnsi="Palatino Linotype" w:cs="Arial"/>
          <w:lang w:val="es-ES_tradnl"/>
        </w:rPr>
        <w:t xml:space="preserve"> los</w:t>
      </w:r>
      <w:r w:rsidR="00D85A06" w:rsidRPr="002B337D">
        <w:rPr>
          <w:rFonts w:ascii="Palatino Linotype" w:eastAsia="MS Mincho" w:hAnsi="Palatino Linotype" w:cs="Arial"/>
          <w:lang w:val="es-ES_tradnl"/>
        </w:rPr>
        <w:t xml:space="preserve"> presente</w:t>
      </w:r>
      <w:r w:rsidR="00777BBB" w:rsidRPr="002B337D">
        <w:rPr>
          <w:rFonts w:ascii="Palatino Linotype" w:eastAsia="MS Mincho" w:hAnsi="Palatino Linotype" w:cs="Arial"/>
          <w:lang w:val="es-ES_tradnl"/>
        </w:rPr>
        <w:t>s</w:t>
      </w:r>
      <w:r w:rsidR="00D85A06" w:rsidRPr="002B337D">
        <w:rPr>
          <w:rFonts w:ascii="Palatino Linotype" w:eastAsia="MS Mincho" w:hAnsi="Palatino Linotype" w:cs="Arial"/>
          <w:lang w:val="es-ES_tradnl"/>
        </w:rPr>
        <w:t xml:space="preserve"> </w:t>
      </w:r>
      <w:r w:rsidR="00E3652E" w:rsidRPr="002B337D">
        <w:rPr>
          <w:rFonts w:ascii="Palatino Linotype" w:eastAsia="MS Mincho" w:hAnsi="Palatino Linotype" w:cs="Arial"/>
          <w:lang w:val="es-ES_tradnl"/>
        </w:rPr>
        <w:t>recursos</w:t>
      </w:r>
      <w:r w:rsidR="00D85A06" w:rsidRPr="002B337D">
        <w:rPr>
          <w:rFonts w:ascii="Palatino Linotype" w:eastAsia="MS Mincho" w:hAnsi="Palatino Linotype" w:cs="Arial"/>
          <w:lang w:val="es-ES_tradnl"/>
        </w:rPr>
        <w:t xml:space="preserve"> de revisión </w:t>
      </w:r>
      <w:r w:rsidR="008B3345" w:rsidRPr="002B337D">
        <w:rPr>
          <w:rFonts w:ascii="Palatino Linotype" w:eastAsia="MS Mincho" w:hAnsi="Palatino Linotype" w:cs="Arial"/>
          <w:lang w:val="es-ES_tradnl"/>
        </w:rPr>
        <w:t xml:space="preserve">a efecto de que </w:t>
      </w:r>
      <w:r w:rsidR="00C510D6" w:rsidRPr="002B337D">
        <w:rPr>
          <w:rFonts w:ascii="Palatino Linotype" w:eastAsia="MS Mincho" w:hAnsi="Palatino Linotype" w:cs="Arial"/>
          <w:lang w:val="es-ES_tradnl"/>
        </w:rPr>
        <w:t xml:space="preserve">la </w:t>
      </w:r>
      <w:r w:rsidR="008B3345" w:rsidRPr="002B337D">
        <w:rPr>
          <w:rFonts w:ascii="Palatino Linotype" w:eastAsia="MS Mincho" w:hAnsi="Palatino Linotype" w:cs="Arial"/>
          <w:lang w:val="es-ES_tradnl"/>
        </w:rPr>
        <w:t>Ponencia</w:t>
      </w:r>
      <w:r w:rsidR="00C510D6" w:rsidRPr="002B337D">
        <w:rPr>
          <w:rFonts w:ascii="Palatino Linotype" w:eastAsia="MS Mincho" w:hAnsi="Palatino Linotype" w:cs="Arial"/>
          <w:lang w:val="es-ES_tradnl"/>
        </w:rPr>
        <w:t xml:space="preserve"> del Comisionado </w:t>
      </w:r>
      <w:r w:rsidR="00C510D6" w:rsidRPr="002B337D">
        <w:rPr>
          <w:rFonts w:ascii="Palatino Linotype" w:eastAsia="MS Mincho" w:hAnsi="Palatino Linotype" w:cs="Arial"/>
          <w:b/>
          <w:lang w:val="es-ES_tradnl"/>
        </w:rPr>
        <w:t>Javier Martínez Cruz</w:t>
      </w:r>
      <w:r w:rsidR="008B3345" w:rsidRPr="002B337D">
        <w:rPr>
          <w:rFonts w:ascii="Palatino Linotype" w:eastAsia="MS Mincho" w:hAnsi="Palatino Linotype" w:cs="Arial"/>
          <w:lang w:val="es-ES_tradnl"/>
        </w:rPr>
        <w:t xml:space="preserve"> formulara y presentara el proyecto de resolución correspondiente</w:t>
      </w:r>
      <w:r w:rsidR="005421AD" w:rsidRPr="002B337D">
        <w:rPr>
          <w:rFonts w:ascii="Palatino Linotype" w:eastAsia="MS Mincho" w:hAnsi="Palatino Linotype" w:cs="Arial"/>
          <w:lang w:val="es-ES_tradnl"/>
        </w:rPr>
        <w:t xml:space="preserve">. </w:t>
      </w:r>
    </w:p>
    <w:p w:rsidR="008B3345" w:rsidRPr="002B337D" w:rsidRDefault="005421AD" w:rsidP="0088720E">
      <w:pPr>
        <w:spacing w:before="240" w:after="240" w:line="360" w:lineRule="auto"/>
        <w:jc w:val="both"/>
        <w:rPr>
          <w:rFonts w:ascii="Palatino Linotype" w:eastAsia="MS Mincho" w:hAnsi="Palatino Linotype"/>
          <w:lang w:val="es-ES_tradnl"/>
        </w:rPr>
      </w:pPr>
      <w:r w:rsidRPr="002B337D">
        <w:rPr>
          <w:rFonts w:ascii="Palatino Linotype" w:eastAsia="MS Mincho" w:hAnsi="Palatino Linotype" w:cs="Arial"/>
          <w:lang w:val="es-ES_tradnl"/>
        </w:rPr>
        <w:t xml:space="preserve">Lo anterior </w:t>
      </w:r>
      <w:r w:rsidR="008B3345" w:rsidRPr="002B337D">
        <w:rPr>
          <w:rFonts w:ascii="Palatino Linotype" w:eastAsia="MS Mincho" w:hAnsi="Palatino Linotype" w:cs="Arial"/>
          <w:lang w:val="es-ES_tradnl"/>
        </w:rPr>
        <w:t xml:space="preserve">de conformidad con lo dispuesto </w:t>
      </w:r>
      <w:r w:rsidR="008B3345" w:rsidRPr="002B337D">
        <w:rPr>
          <w:rFonts w:ascii="Palatino Linotype" w:eastAsia="MS Mincho" w:hAnsi="Palatino Linotype" w:cs="Arial"/>
          <w:color w:val="000000"/>
          <w:lang w:val="es-ES_tradnl"/>
        </w:rPr>
        <w:t xml:space="preserve">en el artículo 18 del </w:t>
      </w:r>
      <w:r w:rsidR="008B3345" w:rsidRPr="002B337D">
        <w:rPr>
          <w:rFonts w:ascii="Palatino Linotype" w:eastAsia="MS Mincho" w:hAnsi="Palatino Linotype" w:cs="Arial"/>
          <w:color w:val="000000"/>
        </w:rPr>
        <w:t xml:space="preserve">Código de Procedimientos Administrativos del Estado de México, de aplicación supletoria en términos del </w:t>
      </w:r>
      <w:r w:rsidR="008B3345" w:rsidRPr="002B337D">
        <w:rPr>
          <w:rFonts w:ascii="Palatino Linotype" w:eastAsia="MS Mincho" w:hAnsi="Palatino Linotype" w:cs="Arial"/>
          <w:color w:val="000000"/>
          <w:lang w:val="es-ES_tradnl"/>
        </w:rPr>
        <w:t xml:space="preserve">artículo 195 de </w:t>
      </w:r>
      <w:r w:rsidR="008B3345" w:rsidRPr="002B337D">
        <w:rPr>
          <w:rFonts w:ascii="Palatino Linotype" w:eastAsia="MS Mincho" w:hAnsi="Palatino Linotype"/>
          <w:lang w:val="es-ES_tradnl"/>
        </w:rPr>
        <w:t>la Ley de Transparencia y Acceso a la Información Pública del Estado de México y Municipios en vigor, que a la letra señalan:</w:t>
      </w:r>
    </w:p>
    <w:p w:rsidR="008B3345" w:rsidRPr="002B337D" w:rsidRDefault="008B3345" w:rsidP="008B3345">
      <w:pPr>
        <w:spacing w:before="240" w:after="240" w:line="276" w:lineRule="auto"/>
        <w:ind w:left="851" w:right="902"/>
        <w:jc w:val="center"/>
        <w:rPr>
          <w:rFonts w:ascii="Palatino Linotype" w:hAnsi="Palatino Linotype" w:cs="Arial"/>
          <w:b/>
          <w:i/>
          <w:sz w:val="22"/>
          <w:szCs w:val="22"/>
          <w:lang w:val="es-MX"/>
        </w:rPr>
      </w:pPr>
      <w:r w:rsidRPr="002B337D">
        <w:rPr>
          <w:rFonts w:ascii="Palatino Linotype" w:hAnsi="Palatino Linotype" w:cs="Arial"/>
          <w:b/>
          <w:i/>
          <w:sz w:val="22"/>
          <w:szCs w:val="22"/>
          <w:lang w:val="es-MX"/>
        </w:rPr>
        <w:lastRenderedPageBreak/>
        <w:t>Código de Procedimientos Administrativos del Estado de México</w:t>
      </w:r>
    </w:p>
    <w:p w:rsidR="008B3345" w:rsidRPr="002B337D" w:rsidRDefault="008B3345" w:rsidP="008B3345">
      <w:pPr>
        <w:spacing w:before="240" w:after="240" w:line="276" w:lineRule="auto"/>
        <w:ind w:left="851" w:right="902"/>
        <w:jc w:val="both"/>
        <w:rPr>
          <w:rFonts w:ascii="Palatino Linotype" w:hAnsi="Palatino Linotype" w:cs="Arial"/>
          <w:i/>
          <w:sz w:val="22"/>
          <w:szCs w:val="22"/>
          <w:lang w:val="es-MX"/>
        </w:rPr>
      </w:pPr>
      <w:r w:rsidRPr="002B337D">
        <w:rPr>
          <w:rFonts w:ascii="Palatino Linotype" w:hAnsi="Palatino Linotype" w:cs="Arial"/>
          <w:i/>
          <w:sz w:val="22"/>
          <w:szCs w:val="22"/>
          <w:lang w:val="es-MX"/>
        </w:rPr>
        <w:t>“</w:t>
      </w:r>
      <w:r w:rsidRPr="002B337D">
        <w:rPr>
          <w:rFonts w:ascii="Palatino Linotype" w:hAnsi="Palatino Linotype" w:cs="Arial"/>
          <w:b/>
          <w:i/>
          <w:sz w:val="22"/>
          <w:szCs w:val="22"/>
          <w:lang w:val="es-MX"/>
        </w:rPr>
        <w:t>Artículo 18</w:t>
      </w:r>
      <w:r w:rsidRPr="002B337D">
        <w:rPr>
          <w:rFonts w:ascii="Palatino Linotype" w:hAnsi="Palatino Linotype" w:cs="Arial"/>
          <w:i/>
          <w:sz w:val="22"/>
          <w:szCs w:val="22"/>
          <w:lang w:val="es-MX"/>
        </w:rPr>
        <w:t xml:space="preserve">.- </w:t>
      </w:r>
      <w:r w:rsidRPr="002B337D">
        <w:rPr>
          <w:rFonts w:ascii="Palatino Linotype" w:hAnsi="Palatino Linotype" w:cs="Arial"/>
          <w:b/>
          <w:i/>
          <w:sz w:val="22"/>
          <w:szCs w:val="22"/>
          <w:lang w:val="es-MX"/>
        </w:rPr>
        <w:t xml:space="preserve">La autoridad administrativa o el Tribunal </w:t>
      </w:r>
      <w:r w:rsidRPr="002B337D">
        <w:rPr>
          <w:rFonts w:ascii="Palatino Linotype" w:hAnsi="Palatino Linotype" w:cs="Arial"/>
          <w:b/>
          <w:i/>
          <w:sz w:val="22"/>
          <w:szCs w:val="22"/>
          <w:u w:val="single"/>
          <w:lang w:val="es-MX"/>
        </w:rPr>
        <w:t>acordarán la acumulación de los expedientes</w:t>
      </w:r>
      <w:r w:rsidRPr="002B337D">
        <w:rPr>
          <w:rFonts w:ascii="Palatino Linotype" w:hAnsi="Palatino Linotype" w:cs="Arial"/>
          <w:b/>
          <w:i/>
          <w:sz w:val="22"/>
          <w:szCs w:val="22"/>
          <w:lang w:val="es-MX"/>
        </w:rPr>
        <w:t xml:space="preserve"> del procedimiento y proceso administrativo que ante ellos se sigan, de oficio</w:t>
      </w:r>
      <w:r w:rsidRPr="002B337D">
        <w:rPr>
          <w:rFonts w:ascii="Palatino Linotype" w:hAnsi="Palatino Linotype" w:cs="Arial"/>
          <w:i/>
          <w:sz w:val="22"/>
          <w:szCs w:val="22"/>
          <w:lang w:val="es-MX"/>
        </w:rPr>
        <w:t xml:space="preserve"> o a petición de parte, </w:t>
      </w:r>
      <w:r w:rsidRPr="002B337D">
        <w:rPr>
          <w:rFonts w:ascii="Palatino Linotype" w:hAnsi="Palatino Linotype" w:cs="Arial"/>
          <w:b/>
          <w:i/>
          <w:sz w:val="22"/>
          <w:szCs w:val="22"/>
          <w:u w:val="single"/>
          <w:lang w:val="es-MX"/>
        </w:rPr>
        <w:t>cuando las partes</w:t>
      </w:r>
      <w:r w:rsidRPr="002B337D">
        <w:rPr>
          <w:rFonts w:ascii="Palatino Linotype" w:hAnsi="Palatino Linotype" w:cs="Arial"/>
          <w:i/>
          <w:sz w:val="22"/>
          <w:szCs w:val="22"/>
          <w:lang w:val="es-MX"/>
        </w:rPr>
        <w:t xml:space="preserve"> o los actos administrativos </w:t>
      </w:r>
      <w:r w:rsidRPr="002B337D">
        <w:rPr>
          <w:rFonts w:ascii="Palatino Linotype" w:hAnsi="Palatino Linotype" w:cs="Arial"/>
          <w:b/>
          <w:i/>
          <w:sz w:val="22"/>
          <w:szCs w:val="22"/>
          <w:u w:val="single"/>
          <w:lang w:val="es-MX"/>
        </w:rPr>
        <w:t>sean iguales</w:t>
      </w:r>
      <w:r w:rsidRPr="002B337D">
        <w:rPr>
          <w:rFonts w:ascii="Palatino Linotype" w:hAnsi="Palatino Linotype" w:cs="Arial"/>
          <w:i/>
          <w:sz w:val="22"/>
          <w:szCs w:val="22"/>
          <w:lang w:val="es-MX"/>
        </w:rPr>
        <w:t xml:space="preserve">, se trate de actos conexos o </w:t>
      </w:r>
      <w:r w:rsidRPr="002B337D">
        <w:rPr>
          <w:rFonts w:ascii="Palatino Linotype" w:hAnsi="Palatino Linotype" w:cs="Arial"/>
          <w:b/>
          <w:i/>
          <w:sz w:val="22"/>
          <w:szCs w:val="22"/>
          <w:u w:val="single"/>
          <w:lang w:val="es-MX"/>
        </w:rPr>
        <w:t>resulte conveniente el trámite unificado de los asuntos, para evitar la emisión de resoluciones contradictorias</w:t>
      </w:r>
      <w:r w:rsidRPr="002B337D">
        <w:rPr>
          <w:rFonts w:ascii="Palatino Linotype" w:hAnsi="Palatino Linotype" w:cs="Arial"/>
          <w:i/>
          <w:sz w:val="22"/>
          <w:szCs w:val="22"/>
          <w:lang w:val="es-MX"/>
        </w:rPr>
        <w:t>. La misma regla se aplicará, en lo conducente, para la separación de los expedientes.”</w:t>
      </w:r>
    </w:p>
    <w:p w:rsidR="008B3345" w:rsidRPr="002B337D" w:rsidRDefault="008B3345" w:rsidP="008B3345">
      <w:pPr>
        <w:spacing w:before="240" w:after="240" w:line="276" w:lineRule="auto"/>
        <w:ind w:left="2268" w:right="2175"/>
        <w:jc w:val="center"/>
        <w:rPr>
          <w:rFonts w:ascii="Palatino Linotype" w:hAnsi="Palatino Linotype" w:cs="Arial"/>
          <w:b/>
          <w:i/>
          <w:sz w:val="22"/>
          <w:szCs w:val="22"/>
          <w:lang w:val="es-MX"/>
        </w:rPr>
      </w:pPr>
      <w:r w:rsidRPr="002B337D">
        <w:rPr>
          <w:rFonts w:ascii="Palatino Linotype" w:hAnsi="Palatino Linotype" w:cs="Arial"/>
          <w:b/>
          <w:i/>
          <w:sz w:val="22"/>
          <w:szCs w:val="22"/>
          <w:lang w:val="es-MX"/>
        </w:rPr>
        <w:t xml:space="preserve">Ley de Transparencia y Acceso a la Información Pública del Estado de México y Municipios </w:t>
      </w:r>
    </w:p>
    <w:p w:rsidR="008B3345" w:rsidRPr="002B337D" w:rsidRDefault="008B3345" w:rsidP="008B3345">
      <w:pPr>
        <w:spacing w:before="240" w:after="240" w:line="276" w:lineRule="auto"/>
        <w:ind w:left="851" w:right="902"/>
        <w:jc w:val="both"/>
        <w:rPr>
          <w:rFonts w:ascii="Palatino Linotype" w:hAnsi="Palatino Linotype" w:cs="Arial"/>
          <w:i/>
          <w:sz w:val="22"/>
          <w:szCs w:val="22"/>
          <w:lang w:val="es-MX"/>
        </w:rPr>
      </w:pPr>
      <w:r w:rsidRPr="002B337D">
        <w:rPr>
          <w:rFonts w:ascii="Palatino Linotype" w:hAnsi="Palatino Linotype" w:cs="Arial"/>
          <w:i/>
          <w:sz w:val="22"/>
          <w:szCs w:val="22"/>
          <w:lang w:val="es-MX"/>
        </w:rPr>
        <w:t>“</w:t>
      </w:r>
      <w:r w:rsidRPr="002B337D">
        <w:rPr>
          <w:rFonts w:ascii="Palatino Linotype" w:hAnsi="Palatino Linotype" w:cs="Arial"/>
          <w:b/>
          <w:i/>
          <w:sz w:val="22"/>
          <w:szCs w:val="22"/>
          <w:lang w:val="es-MX"/>
        </w:rPr>
        <w:t xml:space="preserve">Artículo 195. </w:t>
      </w:r>
      <w:r w:rsidRPr="002B337D">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rsidR="008B3345" w:rsidRPr="002B337D" w:rsidRDefault="008B3345" w:rsidP="008B3345">
      <w:pPr>
        <w:spacing w:before="240" w:after="240" w:line="276" w:lineRule="auto"/>
        <w:ind w:left="851" w:right="902"/>
        <w:jc w:val="both"/>
        <w:rPr>
          <w:rFonts w:ascii="Palatino Linotype" w:hAnsi="Palatino Linotype" w:cs="Arial"/>
          <w:sz w:val="22"/>
          <w:szCs w:val="22"/>
          <w:lang w:val="es-MX"/>
        </w:rPr>
      </w:pPr>
      <w:r w:rsidRPr="002B337D">
        <w:rPr>
          <w:rFonts w:ascii="Palatino Linotype" w:hAnsi="Palatino Linotype" w:cs="Arial"/>
          <w:sz w:val="22"/>
          <w:szCs w:val="22"/>
          <w:lang w:val="es-MX"/>
        </w:rPr>
        <w:t>(Énfasis añadido)</w:t>
      </w:r>
    </w:p>
    <w:p w:rsidR="00286E3C" w:rsidRPr="002B337D" w:rsidRDefault="00286E3C" w:rsidP="00286E3C">
      <w:pPr>
        <w:widowControl w:val="0"/>
        <w:autoSpaceDE w:val="0"/>
        <w:autoSpaceDN w:val="0"/>
        <w:adjustRightInd w:val="0"/>
        <w:jc w:val="both"/>
        <w:rPr>
          <w:rFonts w:ascii="Palatino Linotype" w:hAnsi="Palatino Linotype" w:cs="Arial"/>
          <w:b/>
          <w:sz w:val="16"/>
          <w:szCs w:val="16"/>
        </w:rPr>
      </w:pPr>
    </w:p>
    <w:p w:rsidR="00051C90" w:rsidRPr="002B337D" w:rsidRDefault="00F5055E" w:rsidP="00F5055E">
      <w:pPr>
        <w:widowControl w:val="0"/>
        <w:autoSpaceDE w:val="0"/>
        <w:autoSpaceDN w:val="0"/>
        <w:adjustRightInd w:val="0"/>
        <w:spacing w:line="360" w:lineRule="auto"/>
        <w:jc w:val="both"/>
        <w:rPr>
          <w:rFonts w:ascii="Palatino Linotype" w:hAnsi="Palatino Linotype" w:cs="Arial"/>
        </w:rPr>
      </w:pPr>
      <w:r w:rsidRPr="002B337D">
        <w:rPr>
          <w:rFonts w:ascii="Palatino Linotype" w:hAnsi="Palatino Linotype" w:cs="Arial"/>
          <w:b/>
          <w:sz w:val="28"/>
          <w:szCs w:val="28"/>
        </w:rPr>
        <w:t>5.</w:t>
      </w:r>
      <w:r w:rsidRPr="002B337D">
        <w:rPr>
          <w:rFonts w:ascii="Palatino Linotype" w:hAnsi="Palatino Linotype" w:cs="Arial"/>
          <w:b/>
          <w:i/>
          <w:sz w:val="28"/>
          <w:szCs w:val="28"/>
        </w:rPr>
        <w:t xml:space="preserve"> </w:t>
      </w:r>
      <w:r w:rsidRPr="002B337D">
        <w:rPr>
          <w:rFonts w:ascii="Palatino Linotype" w:hAnsi="Palatino Linotype" w:cs="Arial"/>
          <w:b/>
          <w:sz w:val="28"/>
          <w:szCs w:val="28"/>
        </w:rPr>
        <w:t>Admisión de</w:t>
      </w:r>
      <w:r w:rsidR="00F92547" w:rsidRPr="002B337D">
        <w:rPr>
          <w:rFonts w:ascii="Palatino Linotype" w:hAnsi="Palatino Linotype" w:cs="Arial"/>
          <w:b/>
          <w:sz w:val="28"/>
          <w:szCs w:val="28"/>
        </w:rPr>
        <w:t xml:space="preserve"> los </w:t>
      </w:r>
      <w:r w:rsidRPr="002B337D">
        <w:rPr>
          <w:rFonts w:ascii="Palatino Linotype" w:hAnsi="Palatino Linotype" w:cs="Arial"/>
          <w:b/>
          <w:sz w:val="28"/>
          <w:szCs w:val="28"/>
        </w:rPr>
        <w:t>Recurso</w:t>
      </w:r>
      <w:r w:rsidR="00471840" w:rsidRPr="002B337D">
        <w:rPr>
          <w:rFonts w:ascii="Palatino Linotype" w:hAnsi="Palatino Linotype" w:cs="Arial"/>
          <w:b/>
          <w:sz w:val="28"/>
          <w:szCs w:val="28"/>
        </w:rPr>
        <w:t>s</w:t>
      </w:r>
      <w:r w:rsidR="00F92547" w:rsidRPr="002B337D">
        <w:rPr>
          <w:rFonts w:ascii="Palatino Linotype" w:hAnsi="Palatino Linotype" w:cs="Arial"/>
          <w:b/>
          <w:sz w:val="28"/>
          <w:szCs w:val="28"/>
        </w:rPr>
        <w:t xml:space="preserve"> de Revisión</w:t>
      </w:r>
      <w:r w:rsidRPr="002B337D">
        <w:rPr>
          <w:rFonts w:ascii="Palatino Linotype" w:hAnsi="Palatino Linotype" w:cs="Arial"/>
          <w:b/>
          <w:sz w:val="28"/>
          <w:szCs w:val="28"/>
        </w:rPr>
        <w:t>.</w:t>
      </w:r>
      <w:r w:rsidRPr="002B337D">
        <w:rPr>
          <w:rFonts w:ascii="Palatino Linotype" w:hAnsi="Palatino Linotype" w:cs="Arial"/>
          <w:sz w:val="28"/>
          <w:szCs w:val="28"/>
        </w:rPr>
        <w:t xml:space="preserve"> </w:t>
      </w:r>
      <w:r w:rsidR="00B91429" w:rsidRPr="002B337D">
        <w:rPr>
          <w:rFonts w:ascii="Palatino Linotype" w:hAnsi="Palatino Linotype" w:cs="Arial"/>
        </w:rPr>
        <w:t>L</w:t>
      </w:r>
      <w:r w:rsidR="00B85DCE" w:rsidRPr="002B337D">
        <w:rPr>
          <w:rFonts w:ascii="Palatino Linotype" w:hAnsi="Palatino Linotype" w:cs="Arial"/>
        </w:rPr>
        <w:t xml:space="preserve">os recursos de revisión fueron admitidos a trámite como sigue: </w:t>
      </w:r>
      <w:r w:rsidR="00051C90" w:rsidRPr="002B337D">
        <w:rPr>
          <w:rFonts w:ascii="Palatino Linotype" w:hAnsi="Palatino Linotype" w:cs="Arial"/>
        </w:rPr>
        <w:t xml:space="preserve"> </w:t>
      </w:r>
    </w:p>
    <w:p w:rsidR="00E25098" w:rsidRPr="002B337D" w:rsidRDefault="00E25098" w:rsidP="00E25098">
      <w:pPr>
        <w:widowControl w:val="0"/>
        <w:autoSpaceDE w:val="0"/>
        <w:autoSpaceDN w:val="0"/>
        <w:adjustRightInd w:val="0"/>
        <w:jc w:val="both"/>
        <w:rPr>
          <w:rFonts w:ascii="Palatino Linotype" w:hAnsi="Palatino Linotype" w:cs="Arial"/>
          <w:sz w:val="16"/>
          <w:szCs w:val="16"/>
        </w:rPr>
      </w:pPr>
    </w:p>
    <w:p w:rsidR="00664604" w:rsidRPr="002B337D" w:rsidRDefault="00664604" w:rsidP="00F5055E">
      <w:pPr>
        <w:widowControl w:val="0"/>
        <w:autoSpaceDE w:val="0"/>
        <w:autoSpaceDN w:val="0"/>
        <w:adjustRightInd w:val="0"/>
        <w:spacing w:line="360" w:lineRule="auto"/>
        <w:jc w:val="both"/>
        <w:rPr>
          <w:rFonts w:ascii="Palatino Linotype" w:hAnsi="Palatino Linotype" w:cs="Arial"/>
          <w:b/>
        </w:rPr>
      </w:pPr>
      <w:r w:rsidRPr="002B337D">
        <w:rPr>
          <w:rFonts w:ascii="Palatino Linotype" w:hAnsi="Palatino Linotype" w:cs="Arial"/>
        </w:rPr>
        <w:t xml:space="preserve">Los recursos de revisión </w:t>
      </w:r>
      <w:r w:rsidR="00B3238B" w:rsidRPr="002B337D">
        <w:rPr>
          <w:rFonts w:ascii="Palatino Linotype" w:eastAsia="Calibri" w:hAnsi="Palatino Linotype" w:cs="Arial"/>
        </w:rPr>
        <w:t xml:space="preserve">el recurso </w:t>
      </w:r>
      <w:r w:rsidR="00A06354" w:rsidRPr="002B337D">
        <w:rPr>
          <w:rFonts w:ascii="Palatino Linotype" w:hAnsi="Palatino Linotype" w:cs="Arial"/>
        </w:rPr>
        <w:t xml:space="preserve">03689/INFOEM/IP/RR/2018, </w:t>
      </w:r>
      <w:r w:rsidR="00B3238B" w:rsidRPr="002B337D">
        <w:rPr>
          <w:rFonts w:ascii="Palatino Linotype" w:hAnsi="Palatino Linotype" w:cs="Arial"/>
        </w:rPr>
        <w:t xml:space="preserve">03691/INFOEM/IP/RR/2018, 03692/INFOEM/IP/RR/2018, 03693/INFOEM/IP/RR/2018, 03694/INFOEM/IP/RR/2018, 03695/INFOEM/IP/RR/2018, 03696/INFOEM/IP/RR/2018 y 03697/INFOEM/IP/RR/2018, el </w:t>
      </w:r>
      <w:r w:rsidR="00B3238B" w:rsidRPr="002B337D">
        <w:rPr>
          <w:rFonts w:ascii="Palatino Linotype" w:hAnsi="Palatino Linotype" w:cs="Arial"/>
          <w:b/>
        </w:rPr>
        <w:t>ocho de octubre de dos mil once.</w:t>
      </w:r>
      <w:r w:rsidRPr="002B337D">
        <w:rPr>
          <w:rFonts w:ascii="Palatino Linotype" w:hAnsi="Palatino Linotype" w:cs="Arial"/>
          <w:b/>
        </w:rPr>
        <w:t xml:space="preserve">         </w:t>
      </w:r>
    </w:p>
    <w:p w:rsidR="00664604" w:rsidRPr="002B337D" w:rsidRDefault="00664604" w:rsidP="00F5055E">
      <w:pPr>
        <w:widowControl w:val="0"/>
        <w:autoSpaceDE w:val="0"/>
        <w:autoSpaceDN w:val="0"/>
        <w:adjustRightInd w:val="0"/>
        <w:spacing w:line="360" w:lineRule="auto"/>
        <w:jc w:val="both"/>
        <w:rPr>
          <w:rFonts w:ascii="Palatino Linotype" w:hAnsi="Palatino Linotype" w:cs="Arial"/>
          <w:b/>
          <w:sz w:val="16"/>
          <w:szCs w:val="16"/>
        </w:rPr>
      </w:pPr>
    </w:p>
    <w:p w:rsidR="00E25098" w:rsidRPr="002B337D" w:rsidRDefault="00A06354" w:rsidP="00F5055E">
      <w:pPr>
        <w:widowControl w:val="0"/>
        <w:autoSpaceDE w:val="0"/>
        <w:autoSpaceDN w:val="0"/>
        <w:adjustRightInd w:val="0"/>
        <w:spacing w:line="360" w:lineRule="auto"/>
        <w:jc w:val="both"/>
        <w:rPr>
          <w:rFonts w:ascii="Palatino Linotype" w:hAnsi="Palatino Linotype" w:cs="Arial"/>
          <w:b/>
        </w:rPr>
      </w:pPr>
      <w:r w:rsidRPr="002B337D">
        <w:rPr>
          <w:rFonts w:ascii="Palatino Linotype" w:hAnsi="Palatino Linotype" w:cs="Arial"/>
          <w:b/>
        </w:rPr>
        <w:t xml:space="preserve">Por lo que se refiere a los recursos de revisión </w:t>
      </w:r>
      <w:r w:rsidRPr="002B337D">
        <w:rPr>
          <w:rFonts w:ascii="Palatino Linotype" w:hAnsi="Palatino Linotype" w:cs="Arial"/>
        </w:rPr>
        <w:t>03780/INFOEM/IP/RR/2018, 03781/INFOEM/IP/RR/2018, 03782/INFOEM/IP/RR/2018 y 03783/INFOEM/IP/RR/2018,</w:t>
      </w:r>
      <w:r w:rsidRPr="002B337D">
        <w:rPr>
          <w:rFonts w:ascii="Palatino Linotype" w:hAnsi="Palatino Linotype" w:cs="Arial"/>
          <w:b/>
        </w:rPr>
        <w:t xml:space="preserve"> </w:t>
      </w:r>
      <w:r w:rsidR="00E25098" w:rsidRPr="002B337D">
        <w:rPr>
          <w:rFonts w:ascii="Palatino Linotype" w:eastAsia="Calibri" w:hAnsi="Palatino Linotype" w:cs="Arial"/>
        </w:rPr>
        <w:t>fueron admitidos</w:t>
      </w:r>
      <w:r w:rsidR="00E25098" w:rsidRPr="002B337D">
        <w:rPr>
          <w:rFonts w:ascii="Palatino Linotype" w:eastAsia="Calibri" w:hAnsi="Palatino Linotype" w:cs="Arial"/>
          <w:b/>
        </w:rPr>
        <w:t xml:space="preserve"> </w:t>
      </w:r>
      <w:r w:rsidR="00E25098" w:rsidRPr="002B337D">
        <w:rPr>
          <w:rFonts w:ascii="Palatino Linotype" w:eastAsia="Calibri" w:hAnsi="Palatino Linotype" w:cs="Arial"/>
        </w:rPr>
        <w:t xml:space="preserve">a trámite </w:t>
      </w:r>
      <w:r w:rsidR="00E25098" w:rsidRPr="002B337D">
        <w:rPr>
          <w:rFonts w:ascii="Palatino Linotype" w:eastAsia="Calibri" w:hAnsi="Palatino Linotype" w:cs="Arial"/>
          <w:b/>
        </w:rPr>
        <w:t xml:space="preserve">el día </w:t>
      </w:r>
      <w:r w:rsidRPr="002B337D">
        <w:rPr>
          <w:rFonts w:ascii="Palatino Linotype" w:eastAsia="Calibri" w:hAnsi="Palatino Linotype" w:cs="Arial"/>
          <w:b/>
        </w:rPr>
        <w:t>once de octubre</w:t>
      </w:r>
      <w:r w:rsidR="00173F0A" w:rsidRPr="002B337D">
        <w:rPr>
          <w:rFonts w:ascii="Palatino Linotype" w:eastAsia="Calibri" w:hAnsi="Palatino Linotype" w:cs="Arial"/>
          <w:b/>
        </w:rPr>
        <w:t xml:space="preserve"> </w:t>
      </w:r>
      <w:r w:rsidR="00E25098" w:rsidRPr="002B337D">
        <w:rPr>
          <w:rFonts w:ascii="Palatino Linotype" w:eastAsia="Calibri" w:hAnsi="Palatino Linotype" w:cs="Arial"/>
          <w:b/>
        </w:rPr>
        <w:t xml:space="preserve">de dos mil dieciocho. </w:t>
      </w:r>
    </w:p>
    <w:p w:rsidR="00E25098" w:rsidRPr="002B337D" w:rsidRDefault="00E25098" w:rsidP="00E25098">
      <w:pPr>
        <w:widowControl w:val="0"/>
        <w:autoSpaceDE w:val="0"/>
        <w:autoSpaceDN w:val="0"/>
        <w:adjustRightInd w:val="0"/>
        <w:jc w:val="both"/>
        <w:rPr>
          <w:rFonts w:ascii="Palatino Linotype" w:eastAsia="Calibri" w:hAnsi="Palatino Linotype" w:cs="Arial"/>
          <w:sz w:val="16"/>
          <w:szCs w:val="16"/>
        </w:rPr>
      </w:pPr>
    </w:p>
    <w:p w:rsidR="002E0D1C" w:rsidRPr="002B337D" w:rsidRDefault="00E25098" w:rsidP="00F5055E">
      <w:pPr>
        <w:widowControl w:val="0"/>
        <w:autoSpaceDE w:val="0"/>
        <w:autoSpaceDN w:val="0"/>
        <w:adjustRightInd w:val="0"/>
        <w:spacing w:line="360" w:lineRule="auto"/>
        <w:jc w:val="both"/>
        <w:rPr>
          <w:rFonts w:ascii="Palatino Linotype" w:hAnsi="Palatino Linotype" w:cs="Arial"/>
        </w:rPr>
      </w:pPr>
      <w:r w:rsidRPr="002B337D">
        <w:rPr>
          <w:rFonts w:ascii="Palatino Linotype" w:eastAsia="Calibri" w:hAnsi="Palatino Linotype" w:cs="Arial"/>
        </w:rPr>
        <w:lastRenderedPageBreak/>
        <w:t xml:space="preserve">Todo ello a </w:t>
      </w:r>
      <w:r w:rsidR="00F5055E" w:rsidRPr="002B337D">
        <w:rPr>
          <w:rFonts w:ascii="Palatino Linotype" w:hAnsi="Palatino Linotype" w:cs="Arial"/>
        </w:rPr>
        <w:t xml:space="preserve">efecto de integrar </w:t>
      </w:r>
      <w:r w:rsidR="0072688C" w:rsidRPr="002B337D">
        <w:rPr>
          <w:rFonts w:ascii="Palatino Linotype" w:hAnsi="Palatino Linotype" w:cs="Arial"/>
        </w:rPr>
        <w:t xml:space="preserve">los </w:t>
      </w:r>
      <w:r w:rsidR="00F5055E" w:rsidRPr="002B337D">
        <w:rPr>
          <w:rFonts w:ascii="Palatino Linotype" w:hAnsi="Palatino Linotype" w:cs="Arial"/>
        </w:rPr>
        <w:t>expediente</w:t>
      </w:r>
      <w:r w:rsidR="0072688C" w:rsidRPr="002B337D">
        <w:rPr>
          <w:rFonts w:ascii="Palatino Linotype" w:hAnsi="Palatino Linotype" w:cs="Arial"/>
        </w:rPr>
        <w:t>s</w:t>
      </w:r>
      <w:r w:rsidR="00F5055E" w:rsidRPr="002B337D">
        <w:rPr>
          <w:rFonts w:ascii="Palatino Linotype" w:hAnsi="Palatino Linotype" w:cs="Arial"/>
        </w:rPr>
        <w:t xml:space="preserve"> respectivo</w:t>
      </w:r>
      <w:r w:rsidR="0072688C" w:rsidRPr="002B337D">
        <w:rPr>
          <w:rFonts w:ascii="Palatino Linotype" w:hAnsi="Palatino Linotype" w:cs="Arial"/>
        </w:rPr>
        <w:t>s</w:t>
      </w:r>
      <w:r w:rsidR="00F5055E" w:rsidRPr="002B337D">
        <w:rPr>
          <w:rFonts w:ascii="Palatino Linotype" w:hAnsi="Palatino Linotype" w:cs="Arial"/>
        </w:rPr>
        <w:t xml:space="preserve">; </w:t>
      </w:r>
      <w:r w:rsidR="006741EF" w:rsidRPr="002B337D">
        <w:rPr>
          <w:rFonts w:ascii="Palatino Linotype" w:hAnsi="Palatino Linotype" w:cs="Arial"/>
        </w:rPr>
        <w:t xml:space="preserve">mismos que </w:t>
      </w:r>
      <w:r w:rsidR="00F5055E" w:rsidRPr="002B337D">
        <w:rPr>
          <w:rFonts w:ascii="Palatino Linotype" w:hAnsi="Palatino Linotype" w:cs="Arial"/>
        </w:rPr>
        <w:t>fue</w:t>
      </w:r>
      <w:r w:rsidR="0072688C" w:rsidRPr="002B337D">
        <w:rPr>
          <w:rFonts w:ascii="Palatino Linotype" w:hAnsi="Palatino Linotype" w:cs="Arial"/>
        </w:rPr>
        <w:t xml:space="preserve">ron </w:t>
      </w:r>
      <w:r w:rsidR="00F5055E" w:rsidRPr="002B337D">
        <w:rPr>
          <w:rFonts w:ascii="Palatino Linotype" w:hAnsi="Palatino Linotype" w:cs="Arial"/>
        </w:rPr>
        <w:t>puesto</w:t>
      </w:r>
      <w:r w:rsidR="0072688C" w:rsidRPr="002B337D">
        <w:rPr>
          <w:rFonts w:ascii="Palatino Linotype" w:hAnsi="Palatino Linotype" w:cs="Arial"/>
        </w:rPr>
        <w:t>s</w:t>
      </w:r>
      <w:r w:rsidR="00F5055E" w:rsidRPr="002B337D">
        <w:rPr>
          <w:rFonts w:ascii="Palatino Linotype" w:hAnsi="Palatino Linotype" w:cs="Arial"/>
        </w:rPr>
        <w:t xml:space="preserve"> a disposición de las partes por siete días hábiles para que ofrecieran pruebas y  manifestaran lo que a su derecho conv</w:t>
      </w:r>
      <w:r w:rsidR="00B91429" w:rsidRPr="002B337D">
        <w:rPr>
          <w:rFonts w:ascii="Palatino Linotype" w:hAnsi="Palatino Linotype" w:cs="Arial"/>
        </w:rPr>
        <w:t xml:space="preserve">iniera. </w:t>
      </w:r>
    </w:p>
    <w:p w:rsidR="00E60B64" w:rsidRPr="002B337D" w:rsidRDefault="00E60B64" w:rsidP="00F5055E">
      <w:pPr>
        <w:widowControl w:val="0"/>
        <w:autoSpaceDE w:val="0"/>
        <w:autoSpaceDN w:val="0"/>
        <w:adjustRightInd w:val="0"/>
        <w:spacing w:line="360" w:lineRule="auto"/>
        <w:jc w:val="both"/>
        <w:rPr>
          <w:rFonts w:ascii="Palatino Linotype" w:hAnsi="Palatino Linotype" w:cs="Arial"/>
          <w:sz w:val="16"/>
          <w:szCs w:val="16"/>
        </w:rPr>
      </w:pPr>
    </w:p>
    <w:p w:rsidR="007E0B66" w:rsidRPr="002B337D" w:rsidRDefault="00934831" w:rsidP="007E0B66">
      <w:pPr>
        <w:widowControl w:val="0"/>
        <w:autoSpaceDE w:val="0"/>
        <w:autoSpaceDN w:val="0"/>
        <w:adjustRightInd w:val="0"/>
        <w:spacing w:line="360" w:lineRule="auto"/>
        <w:jc w:val="both"/>
        <w:rPr>
          <w:rFonts w:ascii="Palatino Linotype" w:eastAsia="Calibri" w:hAnsi="Palatino Linotype" w:cs="Arial"/>
          <w:lang w:val="es-MX" w:eastAsia="en-US"/>
        </w:rPr>
      </w:pPr>
      <w:r w:rsidRPr="002B337D">
        <w:rPr>
          <w:rFonts w:ascii="Palatino Linotype" w:hAnsi="Palatino Linotype" w:cs="Arial"/>
          <w:b/>
          <w:sz w:val="28"/>
        </w:rPr>
        <w:t>6</w:t>
      </w:r>
      <w:r w:rsidR="004946EA" w:rsidRPr="002B337D">
        <w:rPr>
          <w:rFonts w:ascii="Palatino Linotype" w:hAnsi="Palatino Linotype" w:cs="Arial"/>
          <w:b/>
          <w:sz w:val="28"/>
        </w:rPr>
        <w:t xml:space="preserve">. </w:t>
      </w:r>
      <w:r w:rsidR="00C936B9" w:rsidRPr="002B337D">
        <w:rPr>
          <w:rFonts w:ascii="Palatino Linotype" w:hAnsi="Palatino Linotype" w:cs="Arial"/>
          <w:b/>
          <w:sz w:val="28"/>
        </w:rPr>
        <w:t>Informe</w:t>
      </w:r>
      <w:r w:rsidR="00E64D01" w:rsidRPr="002B337D">
        <w:rPr>
          <w:rFonts w:ascii="Palatino Linotype" w:hAnsi="Palatino Linotype" w:cs="Arial"/>
          <w:b/>
          <w:sz w:val="28"/>
        </w:rPr>
        <w:t>s</w:t>
      </w:r>
      <w:r w:rsidR="00C936B9" w:rsidRPr="002B337D">
        <w:rPr>
          <w:rFonts w:ascii="Palatino Linotype" w:hAnsi="Palatino Linotype" w:cs="Arial"/>
          <w:b/>
          <w:sz w:val="28"/>
        </w:rPr>
        <w:t xml:space="preserve"> Justificado</w:t>
      </w:r>
      <w:r w:rsidR="00E64D01" w:rsidRPr="002B337D">
        <w:rPr>
          <w:rFonts w:ascii="Palatino Linotype" w:hAnsi="Palatino Linotype" w:cs="Arial"/>
          <w:b/>
          <w:sz w:val="28"/>
        </w:rPr>
        <w:t>s</w:t>
      </w:r>
      <w:r w:rsidRPr="002B337D">
        <w:rPr>
          <w:rFonts w:ascii="Palatino Linotype" w:hAnsi="Palatino Linotype" w:cs="Arial"/>
          <w:sz w:val="28"/>
        </w:rPr>
        <w:t xml:space="preserve">. </w:t>
      </w:r>
      <w:r w:rsidR="007E0B66" w:rsidRPr="002B337D">
        <w:rPr>
          <w:rFonts w:ascii="Palatino Linotype" w:hAnsi="Palatino Linotype" w:cs="Arial"/>
        </w:rPr>
        <w:t>E</w:t>
      </w:r>
      <w:r w:rsidR="007E0B66" w:rsidRPr="002B337D">
        <w:rPr>
          <w:rFonts w:ascii="Palatino Linotype" w:eastAsia="Calibri" w:hAnsi="Palatino Linotype" w:cs="Arial"/>
          <w:lang w:val="es-MX" w:eastAsia="en-US"/>
        </w:rPr>
        <w:t>l</w:t>
      </w:r>
      <w:r w:rsidR="00CD6234" w:rsidRPr="002B337D">
        <w:rPr>
          <w:rFonts w:ascii="Palatino Linotype" w:eastAsia="Calibri" w:hAnsi="Palatino Linotype" w:cs="Arial"/>
          <w:lang w:val="es-MX" w:eastAsia="en-US"/>
        </w:rPr>
        <w:t xml:space="preserve"> </w:t>
      </w:r>
      <w:r w:rsidR="00CD6234" w:rsidRPr="002B337D">
        <w:rPr>
          <w:rFonts w:ascii="Palatino Linotype" w:eastAsia="Calibri" w:hAnsi="Palatino Linotype" w:cs="Arial"/>
          <w:b/>
          <w:lang w:val="es-MX" w:eastAsia="en-US"/>
        </w:rPr>
        <w:t>diecisiete de octubre de dos mil dieciocho</w:t>
      </w:r>
      <w:r w:rsidR="00CD6234" w:rsidRPr="002B337D">
        <w:rPr>
          <w:rFonts w:ascii="Palatino Linotype" w:eastAsia="Calibri" w:hAnsi="Palatino Linotype" w:cs="Arial"/>
          <w:lang w:val="es-MX" w:eastAsia="en-US"/>
        </w:rPr>
        <w:t>, el</w:t>
      </w:r>
      <w:r w:rsidR="007E0B66" w:rsidRPr="002B337D">
        <w:rPr>
          <w:rFonts w:ascii="Palatino Linotype" w:eastAsia="Calibri" w:hAnsi="Palatino Linotype" w:cs="Arial"/>
          <w:lang w:val="es-MX" w:eastAsia="en-US"/>
        </w:rPr>
        <w:t xml:space="preserve"> </w:t>
      </w:r>
      <w:r w:rsidR="007E0B66" w:rsidRPr="002B337D">
        <w:rPr>
          <w:rFonts w:ascii="Palatino Linotype" w:eastAsia="Calibri" w:hAnsi="Palatino Linotype" w:cs="Arial"/>
          <w:b/>
          <w:lang w:val="es-MX" w:eastAsia="en-US"/>
        </w:rPr>
        <w:t>SUJETO OBLIGADO</w:t>
      </w:r>
      <w:r w:rsidR="007E0B66" w:rsidRPr="002B337D">
        <w:rPr>
          <w:rFonts w:ascii="Palatino Linotype" w:eastAsia="Calibri" w:hAnsi="Palatino Linotype" w:cs="Arial"/>
          <w:lang w:val="es-MX" w:eastAsia="en-US"/>
        </w:rPr>
        <w:t xml:space="preserve"> adjuntó </w:t>
      </w:r>
      <w:r w:rsidR="004D18C6" w:rsidRPr="002B337D">
        <w:rPr>
          <w:rFonts w:ascii="Palatino Linotype" w:eastAsia="Calibri" w:hAnsi="Palatino Linotype" w:cs="Arial"/>
          <w:lang w:val="es-MX" w:eastAsia="en-US"/>
        </w:rPr>
        <w:t>vía e</w:t>
      </w:r>
      <w:r w:rsidR="007E0B66" w:rsidRPr="002B337D">
        <w:rPr>
          <w:rFonts w:ascii="Palatino Linotype" w:eastAsia="Calibri" w:hAnsi="Palatino Linotype" w:cs="Arial"/>
          <w:lang w:val="es-MX" w:eastAsia="en-US"/>
        </w:rPr>
        <w:t xml:space="preserve">l SAIMEX </w:t>
      </w:r>
      <w:r w:rsidR="00CD6234" w:rsidRPr="002B337D">
        <w:rPr>
          <w:rFonts w:ascii="Palatino Linotype" w:eastAsia="Calibri" w:hAnsi="Palatino Linotype" w:cs="Arial"/>
          <w:lang w:val="es-MX" w:eastAsia="en-US"/>
        </w:rPr>
        <w:t xml:space="preserve">el archivo </w:t>
      </w:r>
      <w:r w:rsidR="00CD6234" w:rsidRPr="002B337D">
        <w:rPr>
          <w:rFonts w:ascii="Palatino Linotype" w:eastAsia="Calibri" w:hAnsi="Palatino Linotype" w:cs="Arial"/>
          <w:b/>
          <w:lang w:val="es-MX" w:eastAsia="en-US"/>
        </w:rPr>
        <w:t xml:space="preserve">INF JUS </w:t>
      </w:r>
      <w:proofErr w:type="spellStart"/>
      <w:r w:rsidR="00CD6234" w:rsidRPr="002B337D">
        <w:rPr>
          <w:rFonts w:ascii="Palatino Linotype" w:eastAsia="Calibri" w:hAnsi="Palatino Linotype" w:cs="Arial"/>
          <w:b/>
          <w:lang w:val="es-MX" w:eastAsia="en-US"/>
        </w:rPr>
        <w:t>solic</w:t>
      </w:r>
      <w:proofErr w:type="spellEnd"/>
      <w:r w:rsidR="00CD6234" w:rsidRPr="002B337D">
        <w:rPr>
          <w:rFonts w:ascii="Palatino Linotype" w:eastAsia="Calibri" w:hAnsi="Palatino Linotype" w:cs="Arial"/>
          <w:b/>
          <w:lang w:val="es-MX" w:eastAsia="en-US"/>
        </w:rPr>
        <w:t xml:space="preserve"> 1061 a 1072.pdf</w:t>
      </w:r>
      <w:r w:rsidR="00CD6234" w:rsidRPr="002B337D">
        <w:rPr>
          <w:rFonts w:ascii="Palatino Linotype" w:eastAsia="Calibri" w:hAnsi="Palatino Linotype" w:cs="Arial"/>
          <w:lang w:val="es-MX" w:eastAsia="en-US"/>
        </w:rPr>
        <w:t xml:space="preserve">, el cual contiene el </w:t>
      </w:r>
      <w:r w:rsidR="00CD6234" w:rsidRPr="002B337D">
        <w:rPr>
          <w:rFonts w:ascii="Palatino Linotype" w:eastAsia="Calibri" w:hAnsi="Palatino Linotype" w:cs="Arial"/>
          <w:b/>
          <w:lang w:val="es-MX" w:eastAsia="en-US"/>
        </w:rPr>
        <w:t>Informe Justificado</w:t>
      </w:r>
      <w:r w:rsidR="004D18C6" w:rsidRPr="002B337D">
        <w:rPr>
          <w:rFonts w:ascii="Palatino Linotype" w:eastAsia="Calibri" w:hAnsi="Palatino Linotype" w:cs="Arial"/>
          <w:lang w:val="es-MX" w:eastAsia="en-US"/>
        </w:rPr>
        <w:t xml:space="preserve"> con número de o</w:t>
      </w:r>
      <w:r w:rsidR="00CD6234" w:rsidRPr="002B337D">
        <w:rPr>
          <w:rFonts w:ascii="Palatino Linotype" w:eastAsia="Calibri" w:hAnsi="Palatino Linotype" w:cs="Arial"/>
          <w:lang w:val="es-MX" w:eastAsia="en-US"/>
        </w:rPr>
        <w:t xml:space="preserve">ficio número e 205BL16001/2683/2018, signado por la Jefa del Departamento de Información, Planeación, Programación y Evaluación y Titular de la Unidad de Transparencia de la Universidad Politécnica del Valle de Toluca, documento que en sustancia señala: </w:t>
      </w:r>
    </w:p>
    <w:p w:rsidR="007E0B66" w:rsidRPr="002B337D" w:rsidRDefault="007E0B66" w:rsidP="007E0B66">
      <w:pPr>
        <w:widowControl w:val="0"/>
        <w:autoSpaceDE w:val="0"/>
        <w:autoSpaceDN w:val="0"/>
        <w:adjustRightInd w:val="0"/>
        <w:jc w:val="both"/>
        <w:rPr>
          <w:rFonts w:ascii="Palatino Linotype" w:eastAsia="Calibri" w:hAnsi="Palatino Linotype" w:cs="Arial"/>
          <w:sz w:val="16"/>
          <w:szCs w:val="16"/>
          <w:lang w:eastAsia="en-US"/>
        </w:rPr>
      </w:pPr>
    </w:p>
    <w:p w:rsidR="002579A7" w:rsidRPr="002B337D" w:rsidRDefault="00B57393" w:rsidP="005F57FF">
      <w:pPr>
        <w:widowControl w:val="0"/>
        <w:autoSpaceDE w:val="0"/>
        <w:autoSpaceDN w:val="0"/>
        <w:adjustRightInd w:val="0"/>
        <w:ind w:left="567" w:right="616"/>
        <w:jc w:val="both"/>
        <w:rPr>
          <w:rFonts w:ascii="Palatino Linotype" w:hAnsi="Palatino Linotype" w:cs="Arial"/>
          <w:i/>
        </w:rPr>
      </w:pPr>
      <w:r w:rsidRPr="002B337D">
        <w:rPr>
          <w:rFonts w:ascii="Palatino Linotype" w:hAnsi="Palatino Linotype" w:cs="Arial"/>
          <w:i/>
        </w:rPr>
        <w:t xml:space="preserve">“ </w:t>
      </w:r>
      <w:r w:rsidR="00CD6234" w:rsidRPr="002B337D">
        <w:rPr>
          <w:rFonts w:ascii="Palatino Linotype" w:hAnsi="Palatino Linotype" w:cs="Arial"/>
          <w:i/>
        </w:rPr>
        <w:t xml:space="preserve">… </w:t>
      </w:r>
    </w:p>
    <w:p w:rsidR="002579A7" w:rsidRPr="002B337D" w:rsidRDefault="002579A7" w:rsidP="008A66E0">
      <w:pPr>
        <w:widowControl w:val="0"/>
        <w:autoSpaceDE w:val="0"/>
        <w:autoSpaceDN w:val="0"/>
        <w:adjustRightInd w:val="0"/>
        <w:ind w:left="567" w:right="616"/>
        <w:jc w:val="both"/>
        <w:rPr>
          <w:rFonts w:ascii="Palatino Linotype" w:hAnsi="Palatino Linotype" w:cs="Arial"/>
          <w:i/>
        </w:rPr>
      </w:pPr>
    </w:p>
    <w:p w:rsidR="002579A7" w:rsidRPr="002B337D" w:rsidRDefault="002579A7" w:rsidP="008A66E0">
      <w:pPr>
        <w:widowControl w:val="0"/>
        <w:autoSpaceDE w:val="0"/>
        <w:autoSpaceDN w:val="0"/>
        <w:adjustRightInd w:val="0"/>
        <w:ind w:left="567" w:right="616"/>
        <w:jc w:val="both"/>
        <w:rPr>
          <w:rFonts w:ascii="Palatino Linotype" w:hAnsi="Palatino Linotype" w:cs="Arial"/>
          <w:i/>
        </w:rPr>
      </w:pPr>
      <w:r w:rsidRPr="002B337D">
        <w:rPr>
          <w:rFonts w:ascii="Palatino Linotype" w:hAnsi="Palatino Linotype" w:cs="Arial"/>
          <w:i/>
        </w:rPr>
        <w:t>4. A través del oficio número 205BL10000/513/2018 recibido en fecha 17 de octubre de dos mil dieciocho, el Servidor Público Habilitado de Rectoría, informó lo siguiente:</w:t>
      </w:r>
    </w:p>
    <w:p w:rsidR="002579A7" w:rsidRPr="002B337D" w:rsidRDefault="002579A7" w:rsidP="008A66E0">
      <w:pPr>
        <w:widowControl w:val="0"/>
        <w:autoSpaceDE w:val="0"/>
        <w:autoSpaceDN w:val="0"/>
        <w:adjustRightInd w:val="0"/>
        <w:ind w:left="567" w:right="616"/>
        <w:jc w:val="both"/>
        <w:rPr>
          <w:rFonts w:ascii="Palatino Linotype" w:hAnsi="Palatino Linotype" w:cs="Arial"/>
          <w:i/>
        </w:rPr>
      </w:pPr>
    </w:p>
    <w:p w:rsidR="002579A7" w:rsidRPr="002B337D" w:rsidRDefault="002579A7" w:rsidP="005F57FF">
      <w:pPr>
        <w:widowControl w:val="0"/>
        <w:autoSpaceDE w:val="0"/>
        <w:autoSpaceDN w:val="0"/>
        <w:adjustRightInd w:val="0"/>
        <w:ind w:left="567" w:right="616"/>
        <w:rPr>
          <w:rFonts w:ascii="Palatino Linotype" w:hAnsi="Palatino Linotype" w:cs="Arial"/>
          <w:i/>
        </w:rPr>
      </w:pPr>
      <w:r w:rsidRPr="002B337D">
        <w:rPr>
          <w:rFonts w:ascii="Palatino Linotype" w:hAnsi="Palatino Linotype" w:cs="Arial"/>
          <w:i/>
        </w:rPr>
        <w:t xml:space="preserve">“… se </w:t>
      </w:r>
      <w:r w:rsidRPr="002B337D">
        <w:rPr>
          <w:rFonts w:ascii="Palatino Linotype" w:hAnsi="Palatino Linotype" w:cs="Arial"/>
          <w:b/>
          <w:i/>
        </w:rPr>
        <w:t>CONFIRMA</w:t>
      </w:r>
      <w:r w:rsidRPr="002B337D">
        <w:rPr>
          <w:rFonts w:ascii="Palatino Linotype" w:hAnsi="Palatino Linotype" w:cs="Arial"/>
          <w:i/>
        </w:rPr>
        <w:t xml:space="preserve"> la respuesta emitida por Rectoría…” (Sic)</w:t>
      </w:r>
    </w:p>
    <w:p w:rsidR="002579A7" w:rsidRPr="002B337D" w:rsidRDefault="002579A7" w:rsidP="008A66E0">
      <w:pPr>
        <w:widowControl w:val="0"/>
        <w:autoSpaceDE w:val="0"/>
        <w:autoSpaceDN w:val="0"/>
        <w:adjustRightInd w:val="0"/>
        <w:ind w:left="567" w:right="616"/>
        <w:jc w:val="both"/>
        <w:rPr>
          <w:rFonts w:ascii="Palatino Linotype" w:hAnsi="Palatino Linotype" w:cs="Arial"/>
          <w:i/>
        </w:rPr>
      </w:pPr>
    </w:p>
    <w:p w:rsidR="008D303F" w:rsidRPr="002B337D" w:rsidRDefault="008D303F" w:rsidP="008A66E0">
      <w:pPr>
        <w:widowControl w:val="0"/>
        <w:autoSpaceDE w:val="0"/>
        <w:autoSpaceDN w:val="0"/>
        <w:adjustRightInd w:val="0"/>
        <w:ind w:left="567" w:right="616"/>
        <w:jc w:val="both"/>
        <w:rPr>
          <w:rFonts w:ascii="Palatino Linotype" w:hAnsi="Palatino Linotype" w:cs="Arial"/>
          <w:b/>
          <w:i/>
        </w:rPr>
      </w:pPr>
      <w:r w:rsidRPr="002B337D">
        <w:rPr>
          <w:rFonts w:ascii="Palatino Linotype" w:hAnsi="Palatino Linotype" w:cs="Arial"/>
          <w:b/>
          <w:i/>
        </w:rPr>
        <w:t xml:space="preserve">III. REFUTACIÓN AL ACTO IMPUGNADO. </w:t>
      </w:r>
    </w:p>
    <w:p w:rsidR="008D303F" w:rsidRPr="002B337D" w:rsidRDefault="008D303F" w:rsidP="008A66E0">
      <w:pPr>
        <w:widowControl w:val="0"/>
        <w:autoSpaceDE w:val="0"/>
        <w:autoSpaceDN w:val="0"/>
        <w:adjustRightInd w:val="0"/>
        <w:ind w:left="567" w:right="616"/>
        <w:jc w:val="both"/>
        <w:rPr>
          <w:rFonts w:ascii="Palatino Linotype" w:hAnsi="Palatino Linotype" w:cs="Arial"/>
          <w:i/>
        </w:rPr>
      </w:pPr>
    </w:p>
    <w:p w:rsidR="008A66E0" w:rsidRPr="002B337D" w:rsidRDefault="008D303F" w:rsidP="008A66E0">
      <w:pPr>
        <w:widowControl w:val="0"/>
        <w:autoSpaceDE w:val="0"/>
        <w:autoSpaceDN w:val="0"/>
        <w:adjustRightInd w:val="0"/>
        <w:ind w:left="567" w:right="616"/>
        <w:jc w:val="both"/>
        <w:rPr>
          <w:rFonts w:ascii="Palatino Linotype" w:hAnsi="Palatino Linotype" w:cs="Arial"/>
          <w:i/>
        </w:rPr>
      </w:pPr>
      <w:r w:rsidRPr="002B337D">
        <w:rPr>
          <w:rFonts w:ascii="Palatino Linotype" w:hAnsi="Palatino Linotype" w:cs="Arial"/>
          <w:i/>
        </w:rPr>
        <w:t xml:space="preserve">Considerando lo anterior, y de un análisis concatenado del recurso de revisión, se advierte que resulta incorrecta la apreciación del recurrente respecto del acto que se impugna, ya que no se niega la información respecto a la solicitud de información requerida, toda vez que el servidor público </w:t>
      </w:r>
      <w:r w:rsidR="008A66E0" w:rsidRPr="002B337D">
        <w:rPr>
          <w:rFonts w:ascii="Palatino Linotype" w:hAnsi="Palatino Linotype" w:cs="Arial"/>
          <w:i/>
        </w:rPr>
        <w:t>habilitado únicamente da respuesta a la solicitud de origen y no así a las ampliaciones hechas por el peticionario, las cuales pueden ser materia de otra solicitud, lo anterior de conformidad con los criterios 01/17 y 27/10 emitidos por el Instituto de Transparencia, Acceso a la Información y Protección de Datos Personales (INAI) que a la letra dicen:</w:t>
      </w:r>
    </w:p>
    <w:p w:rsidR="008A66E0" w:rsidRPr="002B337D" w:rsidRDefault="008A66E0" w:rsidP="008A66E0">
      <w:pPr>
        <w:widowControl w:val="0"/>
        <w:autoSpaceDE w:val="0"/>
        <w:autoSpaceDN w:val="0"/>
        <w:adjustRightInd w:val="0"/>
        <w:ind w:left="567" w:right="616"/>
        <w:jc w:val="both"/>
        <w:rPr>
          <w:rFonts w:ascii="Palatino Linotype" w:hAnsi="Palatino Linotype" w:cs="Arial"/>
          <w:i/>
        </w:rPr>
      </w:pPr>
    </w:p>
    <w:p w:rsidR="00260A5E" w:rsidRPr="002B337D" w:rsidRDefault="00260A5E" w:rsidP="008A66E0">
      <w:pPr>
        <w:widowControl w:val="0"/>
        <w:autoSpaceDE w:val="0"/>
        <w:autoSpaceDN w:val="0"/>
        <w:adjustRightInd w:val="0"/>
        <w:ind w:left="567" w:right="616"/>
        <w:jc w:val="both"/>
        <w:rPr>
          <w:rFonts w:ascii="Palatino Linotype" w:hAnsi="Palatino Linotype" w:cs="Arial"/>
          <w:i/>
        </w:rPr>
      </w:pPr>
    </w:p>
    <w:p w:rsidR="008A66E0" w:rsidRPr="002B337D" w:rsidRDefault="00D93241" w:rsidP="008A66E0">
      <w:pPr>
        <w:widowControl w:val="0"/>
        <w:autoSpaceDE w:val="0"/>
        <w:autoSpaceDN w:val="0"/>
        <w:adjustRightInd w:val="0"/>
        <w:ind w:left="567" w:right="616"/>
        <w:jc w:val="both"/>
        <w:rPr>
          <w:rFonts w:ascii="Palatino Linotype" w:hAnsi="Palatino Linotype" w:cs="Arial"/>
          <w:b/>
          <w:i/>
        </w:rPr>
      </w:pPr>
      <w:r w:rsidRPr="002B337D">
        <w:rPr>
          <w:rFonts w:ascii="Palatino Linotype" w:hAnsi="Palatino Linotype" w:cs="Arial"/>
          <w:i/>
        </w:rPr>
        <w:lastRenderedPageBreak/>
        <w:t>“</w:t>
      </w:r>
      <w:r w:rsidR="008A66E0" w:rsidRPr="002B337D">
        <w:rPr>
          <w:rFonts w:ascii="Palatino Linotype" w:hAnsi="Palatino Linotype" w:cs="Arial"/>
          <w:b/>
          <w:i/>
        </w:rPr>
        <w:t>Criterio 01/17</w:t>
      </w:r>
    </w:p>
    <w:p w:rsidR="008A66E0" w:rsidRPr="002B337D" w:rsidRDefault="008A66E0" w:rsidP="008A66E0">
      <w:pPr>
        <w:widowControl w:val="0"/>
        <w:autoSpaceDE w:val="0"/>
        <w:autoSpaceDN w:val="0"/>
        <w:adjustRightInd w:val="0"/>
        <w:ind w:left="567" w:right="616"/>
        <w:jc w:val="both"/>
        <w:rPr>
          <w:rFonts w:ascii="Palatino Linotype" w:hAnsi="Palatino Linotype" w:cs="Arial"/>
          <w:b/>
          <w:i/>
        </w:rPr>
      </w:pPr>
    </w:p>
    <w:p w:rsidR="00D93241" w:rsidRPr="002B337D" w:rsidRDefault="008A66E0" w:rsidP="008A66E0">
      <w:pPr>
        <w:widowControl w:val="0"/>
        <w:autoSpaceDE w:val="0"/>
        <w:autoSpaceDN w:val="0"/>
        <w:adjustRightInd w:val="0"/>
        <w:ind w:left="567" w:right="616"/>
        <w:jc w:val="both"/>
        <w:rPr>
          <w:rFonts w:ascii="Palatino Linotype" w:hAnsi="Palatino Linotype" w:cs="Arial"/>
          <w:b/>
          <w:i/>
        </w:rPr>
      </w:pPr>
      <w:r w:rsidRPr="002B337D">
        <w:rPr>
          <w:rFonts w:ascii="Palatino Linotype" w:hAnsi="Palatino Linotype" w:cs="Arial"/>
          <w:b/>
          <w:i/>
        </w:rPr>
        <w:t>“Es improcedente ampliar las solicitudes de acceso a información, a través de la interposición del recurso de revisión.</w:t>
      </w:r>
    </w:p>
    <w:p w:rsidR="00D93241" w:rsidRPr="002B337D" w:rsidRDefault="00D93241" w:rsidP="00D93241">
      <w:pPr>
        <w:widowControl w:val="0"/>
        <w:autoSpaceDE w:val="0"/>
        <w:autoSpaceDN w:val="0"/>
        <w:adjustRightInd w:val="0"/>
        <w:ind w:left="567" w:right="616"/>
        <w:jc w:val="center"/>
        <w:rPr>
          <w:rFonts w:ascii="Palatino Linotype" w:hAnsi="Palatino Linotype" w:cs="Arial"/>
        </w:rPr>
      </w:pPr>
    </w:p>
    <w:p w:rsidR="00D93241" w:rsidRPr="002B337D" w:rsidRDefault="00D93241" w:rsidP="00D93241">
      <w:pPr>
        <w:widowControl w:val="0"/>
        <w:autoSpaceDE w:val="0"/>
        <w:autoSpaceDN w:val="0"/>
        <w:adjustRightInd w:val="0"/>
        <w:ind w:left="567" w:right="616"/>
        <w:jc w:val="center"/>
        <w:rPr>
          <w:rFonts w:ascii="Palatino Linotype" w:hAnsi="Palatino Linotype" w:cs="Arial"/>
        </w:rPr>
      </w:pPr>
      <w:r w:rsidRPr="002B337D">
        <w:rPr>
          <w:rFonts w:ascii="Palatino Linotype" w:hAnsi="Palatino Linotype" w:cs="Arial"/>
        </w:rPr>
        <w:t>(Transcripción del criterio)</w:t>
      </w:r>
    </w:p>
    <w:p w:rsidR="00D93241" w:rsidRPr="002B337D" w:rsidRDefault="00D93241" w:rsidP="008A66E0">
      <w:pPr>
        <w:widowControl w:val="0"/>
        <w:autoSpaceDE w:val="0"/>
        <w:autoSpaceDN w:val="0"/>
        <w:adjustRightInd w:val="0"/>
        <w:ind w:left="567" w:right="616"/>
        <w:jc w:val="both"/>
        <w:rPr>
          <w:rFonts w:ascii="Palatino Linotype" w:hAnsi="Palatino Linotype" w:cs="Arial"/>
          <w:b/>
          <w:i/>
        </w:rPr>
      </w:pPr>
    </w:p>
    <w:p w:rsidR="00D96AB9" w:rsidRPr="002B337D" w:rsidRDefault="008A66E0" w:rsidP="008A66E0">
      <w:pPr>
        <w:widowControl w:val="0"/>
        <w:autoSpaceDE w:val="0"/>
        <w:autoSpaceDN w:val="0"/>
        <w:adjustRightInd w:val="0"/>
        <w:ind w:left="567" w:right="616"/>
        <w:jc w:val="both"/>
        <w:rPr>
          <w:rFonts w:ascii="Palatino Linotype" w:hAnsi="Palatino Linotype" w:cs="Arial"/>
          <w:b/>
          <w:i/>
        </w:rPr>
      </w:pPr>
      <w:r w:rsidRPr="002B337D">
        <w:rPr>
          <w:rFonts w:ascii="Palatino Linotype" w:hAnsi="Palatino Linotype" w:cs="Arial"/>
          <w:i/>
        </w:rPr>
        <w:t xml:space="preserve"> </w:t>
      </w:r>
      <w:r w:rsidR="00D93241" w:rsidRPr="002B337D">
        <w:rPr>
          <w:rFonts w:ascii="Palatino Linotype" w:hAnsi="Palatino Linotype" w:cs="Arial"/>
          <w:i/>
        </w:rPr>
        <w:t>“</w:t>
      </w:r>
      <w:r w:rsidR="00D96AB9" w:rsidRPr="002B337D">
        <w:rPr>
          <w:rFonts w:ascii="Palatino Linotype" w:hAnsi="Palatino Linotype" w:cs="Arial"/>
          <w:b/>
          <w:i/>
        </w:rPr>
        <w:t>Criterio 27/17</w:t>
      </w:r>
    </w:p>
    <w:p w:rsidR="00D96AB9" w:rsidRPr="002B337D" w:rsidRDefault="00D96AB9" w:rsidP="008A66E0">
      <w:pPr>
        <w:widowControl w:val="0"/>
        <w:autoSpaceDE w:val="0"/>
        <w:autoSpaceDN w:val="0"/>
        <w:adjustRightInd w:val="0"/>
        <w:ind w:left="567" w:right="616"/>
        <w:jc w:val="both"/>
        <w:rPr>
          <w:rFonts w:ascii="Palatino Linotype" w:hAnsi="Palatino Linotype" w:cs="Arial"/>
          <w:b/>
          <w:i/>
        </w:rPr>
      </w:pPr>
    </w:p>
    <w:p w:rsidR="00F82326" w:rsidRPr="002B337D" w:rsidRDefault="00D96AB9" w:rsidP="008A66E0">
      <w:pPr>
        <w:widowControl w:val="0"/>
        <w:autoSpaceDE w:val="0"/>
        <w:autoSpaceDN w:val="0"/>
        <w:adjustRightInd w:val="0"/>
        <w:ind w:left="567" w:right="616"/>
        <w:jc w:val="both"/>
        <w:rPr>
          <w:rFonts w:ascii="Palatino Linotype" w:hAnsi="Palatino Linotype" w:cs="Arial"/>
          <w:i/>
        </w:rPr>
      </w:pPr>
      <w:r w:rsidRPr="002B337D">
        <w:rPr>
          <w:rFonts w:ascii="Palatino Linotype" w:hAnsi="Palatino Linotype" w:cs="Arial"/>
          <w:b/>
          <w:i/>
        </w:rPr>
        <w:t>Es improcedente ampliar las solicitudes de acceso a información pública o datos personales, a través de la interposición del recurso de revisión.</w:t>
      </w:r>
      <w:r w:rsidRPr="002B337D">
        <w:rPr>
          <w:rFonts w:ascii="Palatino Linotype" w:hAnsi="Palatino Linotype" w:cs="Arial"/>
          <w:i/>
        </w:rPr>
        <w:t xml:space="preserve"> </w:t>
      </w:r>
    </w:p>
    <w:p w:rsidR="00D93241" w:rsidRPr="002B337D" w:rsidRDefault="00D93241" w:rsidP="00D93241">
      <w:pPr>
        <w:widowControl w:val="0"/>
        <w:autoSpaceDE w:val="0"/>
        <w:autoSpaceDN w:val="0"/>
        <w:adjustRightInd w:val="0"/>
        <w:ind w:left="567" w:right="616"/>
        <w:jc w:val="center"/>
        <w:rPr>
          <w:rFonts w:ascii="Palatino Linotype" w:hAnsi="Palatino Linotype" w:cs="Arial"/>
        </w:rPr>
      </w:pPr>
    </w:p>
    <w:p w:rsidR="00D93241" w:rsidRPr="002B337D" w:rsidRDefault="00D93241" w:rsidP="00D93241">
      <w:pPr>
        <w:widowControl w:val="0"/>
        <w:autoSpaceDE w:val="0"/>
        <w:autoSpaceDN w:val="0"/>
        <w:adjustRightInd w:val="0"/>
        <w:ind w:left="567" w:right="616"/>
        <w:jc w:val="center"/>
        <w:rPr>
          <w:rFonts w:ascii="Palatino Linotype" w:hAnsi="Palatino Linotype" w:cs="Arial"/>
        </w:rPr>
      </w:pPr>
      <w:r w:rsidRPr="002B337D">
        <w:rPr>
          <w:rFonts w:ascii="Palatino Linotype" w:hAnsi="Palatino Linotype" w:cs="Arial"/>
        </w:rPr>
        <w:t>(Transcripción del criterio)</w:t>
      </w:r>
    </w:p>
    <w:p w:rsidR="00D93241" w:rsidRPr="002B337D" w:rsidRDefault="00D93241" w:rsidP="008A66E0">
      <w:pPr>
        <w:widowControl w:val="0"/>
        <w:autoSpaceDE w:val="0"/>
        <w:autoSpaceDN w:val="0"/>
        <w:adjustRightInd w:val="0"/>
        <w:ind w:left="567" w:right="616"/>
        <w:jc w:val="both"/>
        <w:rPr>
          <w:rFonts w:ascii="Palatino Linotype" w:hAnsi="Palatino Linotype" w:cs="Arial"/>
          <w:i/>
        </w:rPr>
      </w:pPr>
    </w:p>
    <w:p w:rsidR="00F82326" w:rsidRPr="002B337D" w:rsidRDefault="00F82326" w:rsidP="008A66E0">
      <w:pPr>
        <w:widowControl w:val="0"/>
        <w:autoSpaceDE w:val="0"/>
        <w:autoSpaceDN w:val="0"/>
        <w:adjustRightInd w:val="0"/>
        <w:ind w:left="567" w:right="616"/>
        <w:jc w:val="both"/>
        <w:rPr>
          <w:rFonts w:ascii="Palatino Linotype" w:hAnsi="Palatino Linotype" w:cs="Arial"/>
          <w:i/>
        </w:rPr>
      </w:pPr>
    </w:p>
    <w:p w:rsidR="000A116F" w:rsidRPr="002B337D" w:rsidRDefault="00D93241" w:rsidP="008A66E0">
      <w:pPr>
        <w:widowControl w:val="0"/>
        <w:autoSpaceDE w:val="0"/>
        <w:autoSpaceDN w:val="0"/>
        <w:adjustRightInd w:val="0"/>
        <w:ind w:left="567" w:right="616"/>
        <w:jc w:val="both"/>
        <w:rPr>
          <w:rFonts w:ascii="Palatino Linotype" w:hAnsi="Palatino Linotype" w:cs="Arial"/>
          <w:i/>
        </w:rPr>
      </w:pPr>
      <w:r w:rsidRPr="002B337D">
        <w:rPr>
          <w:rFonts w:ascii="Palatino Linotype" w:hAnsi="Palatino Linotype" w:cs="Arial"/>
          <w:i/>
        </w:rPr>
        <w:t>…</w:t>
      </w:r>
    </w:p>
    <w:p w:rsidR="000A116F" w:rsidRPr="002B337D" w:rsidRDefault="000A116F" w:rsidP="008A66E0">
      <w:pPr>
        <w:widowControl w:val="0"/>
        <w:autoSpaceDE w:val="0"/>
        <w:autoSpaceDN w:val="0"/>
        <w:adjustRightInd w:val="0"/>
        <w:ind w:left="567" w:right="616"/>
        <w:jc w:val="both"/>
        <w:rPr>
          <w:rFonts w:ascii="Palatino Linotype" w:hAnsi="Palatino Linotype" w:cs="Arial"/>
          <w:i/>
        </w:rPr>
      </w:pPr>
    </w:p>
    <w:p w:rsidR="000A116F" w:rsidRPr="002B337D" w:rsidRDefault="000A116F" w:rsidP="008A66E0">
      <w:pPr>
        <w:widowControl w:val="0"/>
        <w:autoSpaceDE w:val="0"/>
        <w:autoSpaceDN w:val="0"/>
        <w:adjustRightInd w:val="0"/>
        <w:ind w:left="567" w:right="616"/>
        <w:jc w:val="both"/>
        <w:rPr>
          <w:rFonts w:ascii="Palatino Linotype" w:hAnsi="Palatino Linotype" w:cs="Arial"/>
          <w:i/>
        </w:rPr>
      </w:pPr>
      <w:r w:rsidRPr="002B337D">
        <w:rPr>
          <w:rFonts w:ascii="Palatino Linotype" w:hAnsi="Palatino Linotype" w:cs="Arial"/>
          <w:i/>
        </w:rPr>
        <w:t xml:space="preserve">Por tal motivo, de conformidad con el último párrafo del artículo 166 de la Ley de Transparencia y Acceso a la Información Pública del Estado de México y Municipios, se desprende que la obligación de acceso a la información pública se tendrá por cumplida cuando el solicitante tenga a su disposición la información requerida, por lo que se confirma la respuesta del al Servidor Público Habilitado de Rectoría, atendiendo al principio de máxima publicidad. </w:t>
      </w:r>
    </w:p>
    <w:p w:rsidR="000A116F" w:rsidRPr="002B337D" w:rsidRDefault="000A116F" w:rsidP="008A66E0">
      <w:pPr>
        <w:widowControl w:val="0"/>
        <w:autoSpaceDE w:val="0"/>
        <w:autoSpaceDN w:val="0"/>
        <w:adjustRightInd w:val="0"/>
        <w:ind w:left="567" w:right="616"/>
        <w:jc w:val="both"/>
        <w:rPr>
          <w:rFonts w:ascii="Palatino Linotype" w:hAnsi="Palatino Linotype" w:cs="Arial"/>
          <w:i/>
        </w:rPr>
      </w:pPr>
    </w:p>
    <w:p w:rsidR="000A116F" w:rsidRPr="002B337D" w:rsidRDefault="007B331B" w:rsidP="008A66E0">
      <w:pPr>
        <w:widowControl w:val="0"/>
        <w:autoSpaceDE w:val="0"/>
        <w:autoSpaceDN w:val="0"/>
        <w:adjustRightInd w:val="0"/>
        <w:ind w:left="567" w:right="616"/>
        <w:jc w:val="both"/>
        <w:rPr>
          <w:rFonts w:ascii="Palatino Linotype" w:hAnsi="Palatino Linotype" w:cs="Arial"/>
          <w:i/>
        </w:rPr>
      </w:pPr>
      <w:r w:rsidRPr="002B337D">
        <w:rPr>
          <w:rFonts w:ascii="Palatino Linotype" w:hAnsi="Palatino Linotype" w:cs="Arial"/>
          <w:i/>
        </w:rPr>
        <w:t>…”</w:t>
      </w:r>
    </w:p>
    <w:p w:rsidR="00B57393" w:rsidRPr="002B337D" w:rsidRDefault="00412BA7" w:rsidP="00412BA7">
      <w:pPr>
        <w:widowControl w:val="0"/>
        <w:autoSpaceDE w:val="0"/>
        <w:autoSpaceDN w:val="0"/>
        <w:adjustRightInd w:val="0"/>
        <w:spacing w:line="360" w:lineRule="auto"/>
        <w:ind w:right="49"/>
        <w:jc w:val="both"/>
        <w:rPr>
          <w:rFonts w:ascii="Palatino Linotype" w:hAnsi="Palatino Linotype" w:cs="Arial"/>
        </w:rPr>
      </w:pPr>
      <w:r w:rsidRPr="002B337D">
        <w:rPr>
          <w:rFonts w:ascii="Palatino Linotype" w:hAnsi="Palatino Linotype" w:cs="Arial"/>
        </w:rPr>
        <w:t>Información que no fue puesta a disposición del particular, toda vez que no modifico la respuesta prim</w:t>
      </w:r>
      <w:r w:rsidR="00E3232D" w:rsidRPr="002B337D">
        <w:rPr>
          <w:rFonts w:ascii="Palatino Linotype" w:hAnsi="Palatino Linotype" w:cs="Arial"/>
        </w:rPr>
        <w:t>i</w:t>
      </w:r>
      <w:r w:rsidRPr="002B337D">
        <w:rPr>
          <w:rFonts w:ascii="Palatino Linotype" w:hAnsi="Palatino Linotype" w:cs="Arial"/>
        </w:rPr>
        <w:t>g</w:t>
      </w:r>
      <w:r w:rsidR="00E3232D" w:rsidRPr="002B337D">
        <w:rPr>
          <w:rFonts w:ascii="Palatino Linotype" w:hAnsi="Palatino Linotype" w:cs="Arial"/>
        </w:rPr>
        <w:t>en</w:t>
      </w:r>
      <w:r w:rsidRPr="002B337D">
        <w:rPr>
          <w:rFonts w:ascii="Palatino Linotype" w:hAnsi="Palatino Linotype" w:cs="Arial"/>
        </w:rPr>
        <w:t xml:space="preserve">ia. </w:t>
      </w:r>
      <w:r w:rsidR="00B57393" w:rsidRPr="002B337D">
        <w:rPr>
          <w:rFonts w:ascii="Palatino Linotype" w:hAnsi="Palatino Linotype" w:cs="Arial"/>
        </w:rPr>
        <w:t xml:space="preserve"> </w:t>
      </w:r>
    </w:p>
    <w:p w:rsidR="00BA40BD" w:rsidRPr="002B337D" w:rsidRDefault="00BA40BD" w:rsidP="00412BA7">
      <w:pPr>
        <w:widowControl w:val="0"/>
        <w:autoSpaceDE w:val="0"/>
        <w:autoSpaceDN w:val="0"/>
        <w:adjustRightInd w:val="0"/>
        <w:spacing w:line="360" w:lineRule="auto"/>
        <w:ind w:right="49"/>
        <w:jc w:val="both"/>
        <w:rPr>
          <w:rFonts w:ascii="Palatino Linotype" w:hAnsi="Palatino Linotype" w:cs="Arial"/>
          <w:b/>
          <w:sz w:val="16"/>
          <w:szCs w:val="16"/>
        </w:rPr>
      </w:pPr>
    </w:p>
    <w:p w:rsidR="004E58DF" w:rsidRPr="002B337D" w:rsidRDefault="003A631B" w:rsidP="004E58DF">
      <w:pPr>
        <w:widowControl w:val="0"/>
        <w:autoSpaceDE w:val="0"/>
        <w:autoSpaceDN w:val="0"/>
        <w:adjustRightInd w:val="0"/>
        <w:spacing w:line="360" w:lineRule="auto"/>
        <w:jc w:val="both"/>
        <w:rPr>
          <w:rFonts w:ascii="Palatino Linotype" w:hAnsi="Palatino Linotype" w:cs="Arial"/>
          <w:b/>
          <w:sz w:val="28"/>
          <w:szCs w:val="28"/>
        </w:rPr>
      </w:pPr>
      <w:r w:rsidRPr="002B337D">
        <w:rPr>
          <w:rFonts w:ascii="Palatino Linotype" w:hAnsi="Palatino Linotype" w:cs="Arial"/>
          <w:b/>
          <w:sz w:val="28"/>
          <w:szCs w:val="28"/>
        </w:rPr>
        <w:t>7</w:t>
      </w:r>
      <w:r w:rsidR="004E58DF" w:rsidRPr="002B337D">
        <w:rPr>
          <w:rFonts w:ascii="Palatino Linotype" w:hAnsi="Palatino Linotype" w:cs="Arial"/>
          <w:b/>
          <w:sz w:val="28"/>
          <w:szCs w:val="28"/>
        </w:rPr>
        <w:t xml:space="preserve">. Ampliación del plazo para emitir la resolución. </w:t>
      </w:r>
      <w:r w:rsidR="0059195D" w:rsidRPr="002B337D">
        <w:rPr>
          <w:rFonts w:ascii="Palatino Linotype" w:hAnsi="Palatino Linotype"/>
        </w:rPr>
        <w:t>E</w:t>
      </w:r>
      <w:r w:rsidR="00694DD0" w:rsidRPr="002B337D">
        <w:rPr>
          <w:rFonts w:ascii="Palatino Linotype" w:hAnsi="Palatino Linotype"/>
        </w:rPr>
        <w:t xml:space="preserve">ste Instituto con fundamento en el artículo 181, párrafo tercero, de la Ley de Transparencia y Acceso a la Información Pública del Estado de México y Municipios, determinó mediante </w:t>
      </w:r>
      <w:r w:rsidR="0059195D" w:rsidRPr="002B337D">
        <w:rPr>
          <w:rFonts w:ascii="Palatino Linotype" w:hAnsi="Palatino Linotype"/>
        </w:rPr>
        <w:t xml:space="preserve">los </w:t>
      </w:r>
      <w:r w:rsidR="00694DD0" w:rsidRPr="002B337D">
        <w:rPr>
          <w:rFonts w:ascii="Palatino Linotype" w:hAnsi="Palatino Linotype"/>
        </w:rPr>
        <w:t>acuerdo</w:t>
      </w:r>
      <w:r w:rsidR="0059195D" w:rsidRPr="002B337D">
        <w:rPr>
          <w:rFonts w:ascii="Palatino Linotype" w:hAnsi="Palatino Linotype"/>
        </w:rPr>
        <w:t>s</w:t>
      </w:r>
      <w:r w:rsidR="00694DD0" w:rsidRPr="002B337D">
        <w:rPr>
          <w:rFonts w:ascii="Palatino Linotype" w:hAnsi="Palatino Linotype"/>
        </w:rPr>
        <w:t xml:space="preserve"> </w:t>
      </w:r>
      <w:r w:rsidR="00412BA7" w:rsidRPr="002B337D">
        <w:rPr>
          <w:rFonts w:ascii="Palatino Linotype" w:hAnsi="Palatino Linotype"/>
        </w:rPr>
        <w:t>de fecha veintiuno y veintiséis de noviembre del año en curso</w:t>
      </w:r>
      <w:r w:rsidR="00694DD0" w:rsidRPr="002B337D">
        <w:rPr>
          <w:rFonts w:ascii="Palatino Linotype" w:hAnsi="Palatino Linotype"/>
        </w:rPr>
        <w:t xml:space="preserve">, ampliar por quince días hábiles adicionales el plazo </w:t>
      </w:r>
      <w:r w:rsidR="00694DD0" w:rsidRPr="002B337D">
        <w:rPr>
          <w:rFonts w:ascii="Palatino Linotype" w:hAnsi="Palatino Linotype"/>
        </w:rPr>
        <w:lastRenderedPageBreak/>
        <w:t>para emitir la resolución</w:t>
      </w:r>
      <w:r w:rsidR="00412BA7" w:rsidRPr="002B337D">
        <w:rPr>
          <w:rFonts w:ascii="Palatino Linotype" w:hAnsi="Palatino Linotype"/>
        </w:rPr>
        <w:t>,</w:t>
      </w:r>
      <w:r w:rsidR="009E3285" w:rsidRPr="002B337D">
        <w:rPr>
          <w:rFonts w:ascii="Palatino Linotype" w:hAnsi="Palatino Linotype"/>
        </w:rPr>
        <w:t xml:space="preserve"> </w:t>
      </w:r>
      <w:r w:rsidR="00262E16" w:rsidRPr="002B337D">
        <w:rPr>
          <w:rFonts w:ascii="Palatino Linotype" w:hAnsi="Palatino Linotype"/>
        </w:rPr>
        <w:t>respecto</w:t>
      </w:r>
      <w:r w:rsidR="0059195D" w:rsidRPr="002B337D">
        <w:rPr>
          <w:rFonts w:ascii="Palatino Linotype" w:hAnsi="Palatino Linotype"/>
        </w:rPr>
        <w:t xml:space="preserve"> a los recursos de revisión materia de la presente, esto </w:t>
      </w:r>
      <w:r w:rsidR="00743722" w:rsidRPr="002B337D">
        <w:rPr>
          <w:rFonts w:ascii="Palatino Linotype" w:eastAsia="Calibri" w:hAnsi="Palatino Linotype" w:cs="Arial"/>
        </w:rPr>
        <w:t xml:space="preserve">con la finalidad </w:t>
      </w:r>
      <w:r w:rsidR="00694DD0" w:rsidRPr="002B337D">
        <w:rPr>
          <w:rFonts w:ascii="Palatino Linotype" w:hAnsi="Palatino Linotype"/>
        </w:rPr>
        <w:t>de realizar un mejor estudio del asunto debido a la</w:t>
      </w:r>
      <w:r w:rsidR="00B51CDB" w:rsidRPr="002B337D">
        <w:rPr>
          <w:rFonts w:ascii="Palatino Linotype" w:hAnsi="Palatino Linotype"/>
        </w:rPr>
        <w:t xml:space="preserve"> </w:t>
      </w:r>
      <w:r w:rsidR="00694DD0" w:rsidRPr="002B337D">
        <w:rPr>
          <w:rFonts w:ascii="Palatino Linotype" w:hAnsi="Palatino Linotype"/>
        </w:rPr>
        <w:t>acumulación de los</w:t>
      </w:r>
      <w:r w:rsidR="0059195D" w:rsidRPr="002B337D">
        <w:rPr>
          <w:rFonts w:ascii="Palatino Linotype" w:hAnsi="Palatino Linotype"/>
        </w:rPr>
        <w:t xml:space="preserve"> ulterior</w:t>
      </w:r>
      <w:r w:rsidR="00412BA7" w:rsidRPr="002B337D">
        <w:rPr>
          <w:rFonts w:ascii="Palatino Linotype" w:hAnsi="Palatino Linotype"/>
        </w:rPr>
        <w:t>es</w:t>
      </w:r>
      <w:r w:rsidR="0059195D" w:rsidRPr="002B337D">
        <w:rPr>
          <w:rFonts w:ascii="Palatino Linotype" w:hAnsi="Palatino Linotype"/>
        </w:rPr>
        <w:t xml:space="preserve"> </w:t>
      </w:r>
      <w:r w:rsidR="00694DD0" w:rsidRPr="002B337D">
        <w:rPr>
          <w:rFonts w:ascii="Palatino Linotype" w:hAnsi="Palatino Linotype"/>
        </w:rPr>
        <w:t>recursos de revisión</w:t>
      </w:r>
      <w:r w:rsidR="00412BA7" w:rsidRPr="002B337D">
        <w:rPr>
          <w:rFonts w:ascii="Palatino Linotype" w:hAnsi="Palatino Linotype"/>
        </w:rPr>
        <w:t xml:space="preserve">. </w:t>
      </w:r>
      <w:r w:rsidR="005F5830" w:rsidRPr="002B337D">
        <w:rPr>
          <w:rFonts w:ascii="Palatino Linotype" w:hAnsi="Palatino Linotype" w:cs="Arial"/>
        </w:rPr>
        <w:t xml:space="preserve"> </w:t>
      </w:r>
      <w:r w:rsidR="004E58DF" w:rsidRPr="002B337D">
        <w:rPr>
          <w:rFonts w:ascii="Palatino Linotype" w:hAnsi="Palatino Linotype" w:cs="Arial"/>
          <w:b/>
          <w:sz w:val="28"/>
          <w:szCs w:val="28"/>
        </w:rPr>
        <w:t xml:space="preserve"> </w:t>
      </w:r>
    </w:p>
    <w:p w:rsidR="004116CC" w:rsidRPr="002B337D" w:rsidRDefault="0095239A" w:rsidP="004116CC">
      <w:pPr>
        <w:spacing w:before="240" w:after="240" w:line="360" w:lineRule="auto"/>
        <w:jc w:val="both"/>
        <w:rPr>
          <w:rFonts w:ascii="Palatino Linotype" w:hAnsi="Palatino Linotype" w:cs="Arial"/>
          <w:b/>
          <w:sz w:val="28"/>
          <w:szCs w:val="28"/>
        </w:rPr>
      </w:pPr>
      <w:r w:rsidRPr="002B337D">
        <w:rPr>
          <w:rFonts w:ascii="Palatino Linotype" w:hAnsi="Palatino Linotype" w:cs="Arial"/>
          <w:b/>
          <w:sz w:val="28"/>
          <w:szCs w:val="28"/>
        </w:rPr>
        <w:t>8</w:t>
      </w:r>
      <w:r w:rsidR="003A631B" w:rsidRPr="002B337D">
        <w:rPr>
          <w:rFonts w:ascii="Palatino Linotype" w:hAnsi="Palatino Linotype" w:cs="Arial"/>
          <w:b/>
          <w:sz w:val="28"/>
          <w:szCs w:val="28"/>
        </w:rPr>
        <w:t>. Cierre de Instrucción</w:t>
      </w:r>
      <w:r w:rsidR="003A631B" w:rsidRPr="002B337D">
        <w:rPr>
          <w:rFonts w:ascii="Palatino Linotype" w:hAnsi="Palatino Linotype"/>
          <w:b/>
          <w:sz w:val="28"/>
          <w:szCs w:val="28"/>
        </w:rPr>
        <w:t>.</w:t>
      </w:r>
      <w:r w:rsidR="003A631B" w:rsidRPr="002B337D">
        <w:rPr>
          <w:rFonts w:ascii="Palatino Linotype" w:hAnsi="Palatino Linotype"/>
        </w:rPr>
        <w:t xml:space="preserve"> </w:t>
      </w:r>
      <w:r w:rsidR="004116CC" w:rsidRPr="002B337D">
        <w:rPr>
          <w:rFonts w:ascii="Palatino Linotype" w:hAnsi="Palatino Linotype" w:cs="Arial"/>
          <w:b/>
          <w:sz w:val="28"/>
          <w:szCs w:val="28"/>
        </w:rPr>
        <w:t>Cierre de Instrucción.</w:t>
      </w:r>
      <w:r w:rsidR="004116CC" w:rsidRPr="002B337D">
        <w:rPr>
          <w:rFonts w:ascii="Palatino Linotype" w:hAnsi="Palatino Linotype" w:cs="Arial"/>
        </w:rPr>
        <w:t xml:space="preserve"> En fecha </w:t>
      </w:r>
      <w:r w:rsidR="00412BA7" w:rsidRPr="002B337D">
        <w:rPr>
          <w:rFonts w:ascii="Palatino Linotype" w:hAnsi="Palatino Linotype" w:cs="Arial"/>
        </w:rPr>
        <w:t xml:space="preserve">cuatro </w:t>
      </w:r>
      <w:r w:rsidR="004116CC" w:rsidRPr="002B337D">
        <w:rPr>
          <w:rFonts w:ascii="Palatino Linotype" w:hAnsi="Palatino Linotype" w:cs="Arial"/>
          <w:b/>
        </w:rPr>
        <w:t xml:space="preserve">de </w:t>
      </w:r>
      <w:r w:rsidR="00412BA7" w:rsidRPr="002B337D">
        <w:rPr>
          <w:rFonts w:ascii="Palatino Linotype" w:hAnsi="Palatino Linotype" w:cs="Arial"/>
          <w:b/>
        </w:rPr>
        <w:t xml:space="preserve">diciembre </w:t>
      </w:r>
      <w:r w:rsidR="004116CC" w:rsidRPr="002B337D">
        <w:rPr>
          <w:rFonts w:ascii="Palatino Linotype" w:hAnsi="Palatino Linotype" w:cs="Arial"/>
          <w:b/>
        </w:rPr>
        <w:t>de dos mil dieciocho</w:t>
      </w:r>
      <w:r w:rsidR="004116CC" w:rsidRPr="002B337D">
        <w:rPr>
          <w:rFonts w:ascii="Palatino Linotype" w:hAnsi="Palatino Linotype" w:cs="Arial"/>
        </w:rPr>
        <w:t>, se decretó el cierre de instrucción del presente medio de impugnación para proceder a su resolución.</w:t>
      </w:r>
      <w:r w:rsidR="004116CC" w:rsidRPr="002B337D">
        <w:rPr>
          <w:rFonts w:ascii="Palatino Linotype" w:hAnsi="Palatino Linotype" w:cs="Arial"/>
          <w:b/>
          <w:sz w:val="28"/>
          <w:szCs w:val="28"/>
        </w:rPr>
        <w:t xml:space="preserve"> </w:t>
      </w:r>
    </w:p>
    <w:p w:rsidR="003A631B" w:rsidRPr="008B46FD" w:rsidRDefault="00160A31" w:rsidP="008B46FD">
      <w:pPr>
        <w:widowControl w:val="0"/>
        <w:autoSpaceDE w:val="0"/>
        <w:autoSpaceDN w:val="0"/>
        <w:adjustRightInd w:val="0"/>
        <w:jc w:val="both"/>
        <w:rPr>
          <w:rFonts w:ascii="Palatino Linotype" w:hAnsi="Palatino Linotype" w:cs="Arial"/>
          <w:b/>
          <w:sz w:val="16"/>
          <w:szCs w:val="16"/>
        </w:rPr>
      </w:pPr>
      <w:r w:rsidRPr="002B337D">
        <w:rPr>
          <w:rFonts w:ascii="Palatino Linotype" w:hAnsi="Palatino Linotype" w:cs="Arial"/>
          <w:b/>
          <w:sz w:val="28"/>
          <w:szCs w:val="28"/>
        </w:rPr>
        <w:tab/>
      </w:r>
    </w:p>
    <w:p w:rsidR="00D06012" w:rsidRPr="002B337D" w:rsidRDefault="00D06012" w:rsidP="009143B4">
      <w:pPr>
        <w:spacing w:before="240" w:after="240" w:line="360" w:lineRule="auto"/>
        <w:jc w:val="center"/>
        <w:rPr>
          <w:rFonts w:ascii="Palatino Linotype" w:hAnsi="Palatino Linotype" w:cs="Arial"/>
          <w:b/>
          <w:bCs/>
          <w:spacing w:val="60"/>
          <w:lang w:val="es-ES_tradnl"/>
        </w:rPr>
      </w:pPr>
      <w:r w:rsidRPr="002B337D">
        <w:rPr>
          <w:rFonts w:ascii="Palatino Linotype" w:hAnsi="Palatino Linotype" w:cs="Arial"/>
          <w:b/>
          <w:bCs/>
          <w:spacing w:val="60"/>
          <w:lang w:val="es-ES_tradnl"/>
        </w:rPr>
        <w:t>CONSIDERANDO</w:t>
      </w:r>
    </w:p>
    <w:p w:rsidR="009F15E6" w:rsidRPr="002B337D" w:rsidRDefault="0040458E" w:rsidP="009F15E6">
      <w:pPr>
        <w:spacing w:before="240" w:after="240" w:line="360" w:lineRule="auto"/>
        <w:jc w:val="both"/>
        <w:rPr>
          <w:rFonts w:ascii="Palatino Linotype" w:hAnsi="Palatino Linotype"/>
          <w:color w:val="222222"/>
          <w:shd w:val="clear" w:color="auto" w:fill="FFFFFF"/>
        </w:rPr>
      </w:pPr>
      <w:r w:rsidRPr="002B337D">
        <w:rPr>
          <w:rFonts w:ascii="Palatino Linotype" w:hAnsi="Palatino Linotype" w:cs="Arial"/>
          <w:b/>
          <w:sz w:val="28"/>
          <w:szCs w:val="28"/>
        </w:rPr>
        <w:t>Primero</w:t>
      </w:r>
      <w:r w:rsidR="00D06012" w:rsidRPr="002B337D">
        <w:rPr>
          <w:rFonts w:ascii="Palatino Linotype" w:hAnsi="Palatino Linotype" w:cs="Arial"/>
          <w:b/>
          <w:sz w:val="28"/>
          <w:szCs w:val="28"/>
        </w:rPr>
        <w:t>.</w:t>
      </w:r>
      <w:r w:rsidR="00D06012" w:rsidRPr="002B337D">
        <w:rPr>
          <w:rFonts w:ascii="Palatino Linotype" w:hAnsi="Palatino Linotype" w:cs="Arial"/>
          <w:sz w:val="28"/>
          <w:szCs w:val="28"/>
        </w:rPr>
        <w:t xml:space="preserve"> </w:t>
      </w:r>
      <w:r w:rsidR="008B4DF2" w:rsidRPr="002B337D">
        <w:rPr>
          <w:rFonts w:ascii="Palatino Linotype" w:hAnsi="Palatino Linotype" w:cs="Arial"/>
          <w:b/>
          <w:sz w:val="28"/>
          <w:szCs w:val="28"/>
        </w:rPr>
        <w:t>Competencia.</w:t>
      </w:r>
      <w:r w:rsidR="008B4DF2" w:rsidRPr="002B337D">
        <w:rPr>
          <w:rFonts w:ascii="Palatino Linotype" w:hAnsi="Palatino Linotype" w:cs="Arial"/>
          <w:b/>
        </w:rPr>
        <w:t xml:space="preserve"> </w:t>
      </w:r>
      <w:r w:rsidR="009F15E6" w:rsidRPr="002B337D">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81C8D" w:rsidRPr="002B337D" w:rsidRDefault="00B2302F" w:rsidP="00F32F55">
      <w:pPr>
        <w:spacing w:before="240" w:after="240" w:line="360" w:lineRule="auto"/>
        <w:jc w:val="both"/>
        <w:rPr>
          <w:rFonts w:ascii="Palatino Linotype" w:hAnsi="Palatino Linotype" w:cs="Arial"/>
          <w:b/>
        </w:rPr>
      </w:pPr>
      <w:r w:rsidRPr="002B337D">
        <w:rPr>
          <w:rFonts w:ascii="Palatino Linotype" w:hAnsi="Palatino Linotype" w:cs="Arial"/>
          <w:b/>
          <w:sz w:val="28"/>
          <w:szCs w:val="28"/>
        </w:rPr>
        <w:t>Segundo</w:t>
      </w:r>
      <w:r w:rsidR="00D06012" w:rsidRPr="002B337D">
        <w:rPr>
          <w:rFonts w:ascii="Palatino Linotype" w:hAnsi="Palatino Linotype" w:cs="Arial"/>
          <w:b/>
          <w:sz w:val="28"/>
          <w:szCs w:val="28"/>
          <w:lang w:val="es-MX"/>
        </w:rPr>
        <w:t xml:space="preserve">. </w:t>
      </w:r>
      <w:r w:rsidR="002C03E2" w:rsidRPr="002B337D">
        <w:rPr>
          <w:rFonts w:ascii="Palatino Linotype" w:hAnsi="Palatino Linotype" w:cs="Arial"/>
          <w:b/>
          <w:sz w:val="28"/>
          <w:szCs w:val="28"/>
        </w:rPr>
        <w:t>Oportunidad de</w:t>
      </w:r>
      <w:r w:rsidR="00882D56" w:rsidRPr="002B337D">
        <w:rPr>
          <w:rFonts w:ascii="Palatino Linotype" w:hAnsi="Palatino Linotype" w:cs="Arial"/>
          <w:b/>
          <w:sz w:val="28"/>
          <w:szCs w:val="28"/>
        </w:rPr>
        <w:t xml:space="preserve"> </w:t>
      </w:r>
      <w:r w:rsidR="00A47E1D" w:rsidRPr="002B337D">
        <w:rPr>
          <w:rFonts w:ascii="Palatino Linotype" w:hAnsi="Palatino Linotype" w:cs="Arial"/>
          <w:b/>
          <w:sz w:val="28"/>
          <w:szCs w:val="28"/>
        </w:rPr>
        <w:t>l</w:t>
      </w:r>
      <w:r w:rsidR="00882D56" w:rsidRPr="002B337D">
        <w:rPr>
          <w:rFonts w:ascii="Palatino Linotype" w:hAnsi="Palatino Linotype" w:cs="Arial"/>
          <w:b/>
          <w:sz w:val="28"/>
          <w:szCs w:val="28"/>
        </w:rPr>
        <w:t>os r</w:t>
      </w:r>
      <w:r w:rsidR="002C03E2" w:rsidRPr="002B337D">
        <w:rPr>
          <w:rFonts w:ascii="Palatino Linotype" w:hAnsi="Palatino Linotype" w:cs="Arial"/>
          <w:b/>
          <w:sz w:val="28"/>
          <w:szCs w:val="28"/>
        </w:rPr>
        <w:t>ecurso</w:t>
      </w:r>
      <w:r w:rsidR="00882D56" w:rsidRPr="002B337D">
        <w:rPr>
          <w:rFonts w:ascii="Palatino Linotype" w:hAnsi="Palatino Linotype" w:cs="Arial"/>
          <w:b/>
          <w:sz w:val="28"/>
          <w:szCs w:val="28"/>
        </w:rPr>
        <w:t>s</w:t>
      </w:r>
      <w:r w:rsidR="002C03E2" w:rsidRPr="002B337D">
        <w:rPr>
          <w:rFonts w:ascii="Palatino Linotype" w:hAnsi="Palatino Linotype" w:cs="Arial"/>
          <w:b/>
          <w:sz w:val="28"/>
          <w:szCs w:val="28"/>
        </w:rPr>
        <w:t xml:space="preserve"> de </w:t>
      </w:r>
      <w:r w:rsidR="00882D56" w:rsidRPr="002B337D">
        <w:rPr>
          <w:rFonts w:ascii="Palatino Linotype" w:hAnsi="Palatino Linotype" w:cs="Arial"/>
          <w:b/>
          <w:sz w:val="28"/>
          <w:szCs w:val="28"/>
        </w:rPr>
        <w:t>r</w:t>
      </w:r>
      <w:r w:rsidR="002C03E2" w:rsidRPr="002B337D">
        <w:rPr>
          <w:rFonts w:ascii="Palatino Linotype" w:hAnsi="Palatino Linotype" w:cs="Arial"/>
          <w:b/>
          <w:sz w:val="28"/>
          <w:szCs w:val="28"/>
        </w:rPr>
        <w:t>evisión.</w:t>
      </w:r>
      <w:r w:rsidR="002C03E2" w:rsidRPr="002B337D">
        <w:rPr>
          <w:rFonts w:ascii="Palatino Linotype" w:hAnsi="Palatino Linotype" w:cs="Arial"/>
          <w:b/>
        </w:rPr>
        <w:t xml:space="preserve"> </w:t>
      </w:r>
      <w:r w:rsidR="002C03E2" w:rsidRPr="002B337D">
        <w:rPr>
          <w:rFonts w:ascii="Palatino Linotype" w:hAnsi="Palatino Linotype" w:cs="Arial"/>
        </w:rPr>
        <w:t>De conformidad con los requisitos de oportunidad que debe</w:t>
      </w:r>
      <w:r w:rsidR="00B60998" w:rsidRPr="002B337D">
        <w:rPr>
          <w:rFonts w:ascii="Palatino Linotype" w:hAnsi="Palatino Linotype" w:cs="Arial"/>
        </w:rPr>
        <w:t>n</w:t>
      </w:r>
      <w:r w:rsidR="00A47E1D" w:rsidRPr="002B337D">
        <w:rPr>
          <w:rFonts w:ascii="Palatino Linotype" w:hAnsi="Palatino Linotype" w:cs="Arial"/>
        </w:rPr>
        <w:t xml:space="preserve"> reunir </w:t>
      </w:r>
      <w:r w:rsidR="00B60998" w:rsidRPr="002B337D">
        <w:rPr>
          <w:rFonts w:ascii="Palatino Linotype" w:hAnsi="Palatino Linotype" w:cs="Arial"/>
        </w:rPr>
        <w:t xml:space="preserve"> los </w:t>
      </w:r>
      <w:r w:rsidR="002C03E2" w:rsidRPr="002B337D">
        <w:rPr>
          <w:rFonts w:ascii="Palatino Linotype" w:hAnsi="Palatino Linotype" w:cs="Arial"/>
        </w:rPr>
        <w:t>recurso</w:t>
      </w:r>
      <w:r w:rsidR="00F32F55" w:rsidRPr="002B337D">
        <w:rPr>
          <w:rFonts w:ascii="Palatino Linotype" w:hAnsi="Palatino Linotype" w:cs="Arial"/>
        </w:rPr>
        <w:t>s</w:t>
      </w:r>
      <w:r w:rsidR="002C03E2" w:rsidRPr="002B337D">
        <w:rPr>
          <w:rFonts w:ascii="Palatino Linotype" w:hAnsi="Palatino Linotype" w:cs="Arial"/>
        </w:rPr>
        <w:t xml:space="preserve"> de revisión interpuesto</w:t>
      </w:r>
      <w:r w:rsidR="00B60998" w:rsidRPr="002B337D">
        <w:rPr>
          <w:rFonts w:ascii="Palatino Linotype" w:hAnsi="Palatino Linotype" w:cs="Arial"/>
        </w:rPr>
        <w:t>s</w:t>
      </w:r>
      <w:r w:rsidR="002C03E2" w:rsidRPr="002B337D">
        <w:rPr>
          <w:rFonts w:ascii="Palatino Linotype" w:hAnsi="Palatino Linotype" w:cs="Arial"/>
        </w:rPr>
        <w:t>, previsto</w:t>
      </w:r>
      <w:r w:rsidR="00B60998" w:rsidRPr="002B337D">
        <w:rPr>
          <w:rFonts w:ascii="Palatino Linotype" w:hAnsi="Palatino Linotype" w:cs="Arial"/>
        </w:rPr>
        <w:t>s</w:t>
      </w:r>
      <w:r w:rsidR="002C03E2" w:rsidRPr="002B337D">
        <w:rPr>
          <w:rFonts w:ascii="Palatino Linotype" w:hAnsi="Palatino Linotype" w:cs="Arial"/>
        </w:rPr>
        <w:t xml:space="preserve"> en el artículo 178, párrafo primero de la </w:t>
      </w:r>
      <w:r w:rsidR="002C03E2" w:rsidRPr="002B337D">
        <w:rPr>
          <w:rFonts w:ascii="Palatino Linotype" w:hAnsi="Palatino Linotype" w:cs="Arial"/>
          <w:lang w:eastAsia="es-MX"/>
        </w:rPr>
        <w:t xml:space="preserve">Ley de Transparencia y Acceso a la Información Pública </w:t>
      </w:r>
      <w:r w:rsidR="002C03E2" w:rsidRPr="002B337D">
        <w:rPr>
          <w:rFonts w:ascii="Palatino Linotype" w:hAnsi="Palatino Linotype" w:cs="Arial"/>
          <w:lang w:eastAsia="es-MX"/>
        </w:rPr>
        <w:lastRenderedPageBreak/>
        <w:t xml:space="preserve">del Estado de México y Municipios vigente, en la especie se advierte que </w:t>
      </w:r>
      <w:r w:rsidR="00B60998" w:rsidRPr="002B337D">
        <w:rPr>
          <w:rFonts w:ascii="Palatino Linotype" w:hAnsi="Palatino Linotype" w:cs="Arial"/>
          <w:lang w:eastAsia="es-MX"/>
        </w:rPr>
        <w:t xml:space="preserve">los </w:t>
      </w:r>
      <w:r w:rsidR="002C03E2" w:rsidRPr="002B337D">
        <w:rPr>
          <w:rFonts w:ascii="Palatino Linotype" w:hAnsi="Palatino Linotype" w:cs="Arial"/>
          <w:lang w:eastAsia="es-MX"/>
        </w:rPr>
        <w:t>presente</w:t>
      </w:r>
      <w:r w:rsidR="00B60998" w:rsidRPr="002B337D">
        <w:rPr>
          <w:rFonts w:ascii="Palatino Linotype" w:hAnsi="Palatino Linotype" w:cs="Arial"/>
          <w:lang w:eastAsia="es-MX"/>
        </w:rPr>
        <w:t>s</w:t>
      </w:r>
      <w:r w:rsidR="002C03E2" w:rsidRPr="002B337D">
        <w:rPr>
          <w:rFonts w:ascii="Palatino Linotype" w:hAnsi="Palatino Linotype" w:cs="Arial"/>
          <w:lang w:eastAsia="es-MX"/>
        </w:rPr>
        <w:t xml:space="preserve"> medio</w:t>
      </w:r>
      <w:r w:rsidR="00B60998" w:rsidRPr="002B337D">
        <w:rPr>
          <w:rFonts w:ascii="Palatino Linotype" w:hAnsi="Palatino Linotype" w:cs="Arial"/>
          <w:lang w:eastAsia="es-MX"/>
        </w:rPr>
        <w:t>s</w:t>
      </w:r>
      <w:r w:rsidR="002C03E2" w:rsidRPr="002B337D">
        <w:rPr>
          <w:rFonts w:ascii="Palatino Linotype" w:hAnsi="Palatino Linotype" w:cs="Arial"/>
          <w:lang w:eastAsia="es-MX"/>
        </w:rPr>
        <w:t xml:space="preserve"> de impugnación fue</w:t>
      </w:r>
      <w:r w:rsidR="00B60998" w:rsidRPr="002B337D">
        <w:rPr>
          <w:rFonts w:ascii="Palatino Linotype" w:hAnsi="Palatino Linotype" w:cs="Arial"/>
          <w:lang w:eastAsia="es-MX"/>
        </w:rPr>
        <w:t xml:space="preserve">ron </w:t>
      </w:r>
      <w:r w:rsidR="002C03E2" w:rsidRPr="002B337D">
        <w:rPr>
          <w:rFonts w:ascii="Palatino Linotype" w:hAnsi="Palatino Linotype" w:cs="Arial"/>
          <w:lang w:eastAsia="es-MX"/>
        </w:rPr>
        <w:t>interpuesto</w:t>
      </w:r>
      <w:r w:rsidR="00B60998" w:rsidRPr="002B337D">
        <w:rPr>
          <w:rFonts w:ascii="Palatino Linotype" w:hAnsi="Palatino Linotype" w:cs="Arial"/>
          <w:lang w:eastAsia="es-MX"/>
        </w:rPr>
        <w:t>s</w:t>
      </w:r>
      <w:r w:rsidR="002C03E2" w:rsidRPr="002B337D">
        <w:rPr>
          <w:rFonts w:ascii="Palatino Linotype" w:hAnsi="Palatino Linotype" w:cs="Arial"/>
          <w:lang w:eastAsia="es-MX"/>
        </w:rPr>
        <w:t xml:space="preserve"> dentro del plazo de quince días previsto en el dispositivo referido, toda vez que el </w:t>
      </w:r>
      <w:r w:rsidR="002C03E2" w:rsidRPr="002B337D">
        <w:rPr>
          <w:rFonts w:ascii="Palatino Linotype" w:hAnsi="Palatino Linotype" w:cs="Arial"/>
          <w:b/>
          <w:lang w:eastAsia="es-MX"/>
        </w:rPr>
        <w:t>SUJETO OBLIGADO</w:t>
      </w:r>
      <w:r w:rsidR="00F32F55" w:rsidRPr="002B337D">
        <w:rPr>
          <w:rFonts w:ascii="Palatino Linotype" w:hAnsi="Palatino Linotype" w:cs="Arial"/>
          <w:lang w:eastAsia="es-MX"/>
        </w:rPr>
        <w:t xml:space="preserve"> emitió </w:t>
      </w:r>
      <w:r w:rsidR="002C03E2" w:rsidRPr="002B337D">
        <w:rPr>
          <w:rFonts w:ascii="Palatino Linotype" w:hAnsi="Palatino Linotype" w:cs="Arial"/>
          <w:lang w:eastAsia="es-MX"/>
        </w:rPr>
        <w:t>respuesta</w:t>
      </w:r>
      <w:r w:rsidR="00F32F55" w:rsidRPr="002B337D">
        <w:rPr>
          <w:rFonts w:ascii="Palatino Linotype" w:hAnsi="Palatino Linotype" w:cs="Arial"/>
          <w:lang w:eastAsia="es-MX"/>
        </w:rPr>
        <w:t xml:space="preserve"> a todas las solicitudes de información, el día veintiséis de septiembre de dos mil dieciocho, </w:t>
      </w:r>
      <w:r w:rsidR="0022785E" w:rsidRPr="002B337D">
        <w:rPr>
          <w:rFonts w:ascii="Palatino Linotype" w:hAnsi="Palatino Linotype" w:cs="Arial"/>
        </w:rPr>
        <w:t xml:space="preserve">mientras que </w:t>
      </w:r>
      <w:r w:rsidR="00F32F55" w:rsidRPr="002B337D">
        <w:rPr>
          <w:rFonts w:ascii="Palatino Linotype" w:hAnsi="Palatino Linotype" w:cs="Arial"/>
        </w:rPr>
        <w:t xml:space="preserve">los recursos de revisión </w:t>
      </w:r>
      <w:r w:rsidR="0022785E" w:rsidRPr="002B337D">
        <w:rPr>
          <w:rFonts w:ascii="Palatino Linotype" w:hAnsi="Palatino Linotype" w:cs="Arial"/>
        </w:rPr>
        <w:t>fue</w:t>
      </w:r>
      <w:r w:rsidR="00F32F55" w:rsidRPr="002B337D">
        <w:rPr>
          <w:rFonts w:ascii="Palatino Linotype" w:hAnsi="Palatino Linotype" w:cs="Arial"/>
        </w:rPr>
        <w:t xml:space="preserve">ron </w:t>
      </w:r>
      <w:r w:rsidR="0022785E" w:rsidRPr="002B337D">
        <w:rPr>
          <w:rFonts w:ascii="Palatino Linotype" w:hAnsi="Palatino Linotype" w:cs="Arial"/>
        </w:rPr>
        <w:t>interpuesto</w:t>
      </w:r>
      <w:r w:rsidR="00F32F55" w:rsidRPr="002B337D">
        <w:rPr>
          <w:rFonts w:ascii="Palatino Linotype" w:hAnsi="Palatino Linotype" w:cs="Arial"/>
        </w:rPr>
        <w:t>s</w:t>
      </w:r>
      <w:r w:rsidR="0022785E" w:rsidRPr="002B337D">
        <w:rPr>
          <w:rFonts w:ascii="Palatino Linotype" w:hAnsi="Palatino Linotype" w:cs="Arial"/>
        </w:rPr>
        <w:t xml:space="preserve"> por el </w:t>
      </w:r>
      <w:r w:rsidR="0022785E" w:rsidRPr="002B337D">
        <w:rPr>
          <w:rFonts w:ascii="Palatino Linotype" w:hAnsi="Palatino Linotype" w:cs="Arial"/>
          <w:b/>
        </w:rPr>
        <w:t>RECURRENTE</w:t>
      </w:r>
      <w:r w:rsidR="0022785E" w:rsidRPr="002B337D">
        <w:rPr>
          <w:rFonts w:ascii="Palatino Linotype" w:hAnsi="Palatino Linotype" w:cs="Arial"/>
        </w:rPr>
        <w:t xml:space="preserve"> el día </w:t>
      </w:r>
      <w:r w:rsidR="00F32F55" w:rsidRPr="002B337D">
        <w:rPr>
          <w:rFonts w:ascii="Palatino Linotype" w:hAnsi="Palatino Linotype" w:cs="Arial"/>
        </w:rPr>
        <w:t xml:space="preserve">dos y cinco de octubre del presente año, </w:t>
      </w:r>
      <w:r w:rsidR="0022785E" w:rsidRPr="002B337D">
        <w:rPr>
          <w:rFonts w:ascii="Palatino Linotype" w:hAnsi="Palatino Linotype" w:cs="Arial"/>
        </w:rPr>
        <w:t>es decir, al</w:t>
      </w:r>
      <w:r w:rsidR="00F32F55" w:rsidRPr="002B337D">
        <w:rPr>
          <w:rFonts w:ascii="Palatino Linotype" w:hAnsi="Palatino Linotype" w:cs="Arial"/>
        </w:rPr>
        <w:t xml:space="preserve"> cuarto y séptimo </w:t>
      </w:r>
      <w:r w:rsidR="0022785E" w:rsidRPr="002B337D">
        <w:rPr>
          <w:rFonts w:ascii="Palatino Linotype" w:hAnsi="Palatino Linotype" w:cs="Arial"/>
        </w:rPr>
        <w:t xml:space="preserve">día hábil posterior a la notificación de la contestación. </w:t>
      </w:r>
    </w:p>
    <w:p w:rsidR="004F3F28" w:rsidRPr="002B337D" w:rsidRDefault="0022785E" w:rsidP="00CA624E">
      <w:pPr>
        <w:spacing w:before="240" w:after="240" w:line="360" w:lineRule="auto"/>
        <w:jc w:val="both"/>
        <w:rPr>
          <w:rFonts w:ascii="Palatino Linotype" w:hAnsi="Palatino Linotype" w:cs="Arial"/>
          <w:b/>
          <w:lang w:eastAsia="es-MX"/>
        </w:rPr>
      </w:pPr>
      <w:r w:rsidRPr="002B337D">
        <w:rPr>
          <w:rFonts w:ascii="Palatino Linotype" w:hAnsi="Palatino Linotype" w:cs="Arial"/>
          <w:lang w:eastAsia="es-MX"/>
        </w:rPr>
        <w:t>D</w:t>
      </w:r>
      <w:r w:rsidR="00E61A1F" w:rsidRPr="002B337D">
        <w:rPr>
          <w:rFonts w:ascii="Palatino Linotype" w:hAnsi="Palatino Linotype" w:cs="Arial"/>
          <w:lang w:eastAsia="es-MX"/>
        </w:rPr>
        <w:t>e tal forma, se co</w:t>
      </w:r>
      <w:r w:rsidR="00AC1CE2" w:rsidRPr="002B337D">
        <w:rPr>
          <w:rFonts w:ascii="Palatino Linotype" w:hAnsi="Palatino Linotype" w:cs="Arial"/>
          <w:lang w:eastAsia="es-MX"/>
        </w:rPr>
        <w:t xml:space="preserve">nsidera que la interposición de los citados </w:t>
      </w:r>
      <w:r w:rsidR="00E61A1F" w:rsidRPr="002B337D">
        <w:rPr>
          <w:rFonts w:ascii="Palatino Linotype" w:hAnsi="Palatino Linotype" w:cs="Arial"/>
          <w:lang w:eastAsia="es-MX"/>
        </w:rPr>
        <w:t>medio</w:t>
      </w:r>
      <w:r w:rsidR="00AC1CE2" w:rsidRPr="002B337D">
        <w:rPr>
          <w:rFonts w:ascii="Palatino Linotype" w:hAnsi="Palatino Linotype" w:cs="Arial"/>
          <w:lang w:eastAsia="es-MX"/>
        </w:rPr>
        <w:t>s</w:t>
      </w:r>
      <w:r w:rsidR="00E61A1F" w:rsidRPr="002B337D">
        <w:rPr>
          <w:rFonts w:ascii="Palatino Linotype" w:hAnsi="Palatino Linotype" w:cs="Arial"/>
          <w:lang w:eastAsia="es-MX"/>
        </w:rPr>
        <w:t xml:space="preserve"> de impugnación se</w:t>
      </w:r>
      <w:r w:rsidR="00AB31D9">
        <w:rPr>
          <w:rFonts w:ascii="Palatino Linotype" w:hAnsi="Palatino Linotype" w:cs="Arial"/>
          <w:lang w:eastAsia="es-MX"/>
        </w:rPr>
        <w:t xml:space="preserve"> </w:t>
      </w:r>
      <w:proofErr w:type="gramStart"/>
      <w:r w:rsidR="00E61A1F" w:rsidRPr="002B337D">
        <w:rPr>
          <w:rFonts w:ascii="Palatino Linotype" w:hAnsi="Palatino Linotype" w:cs="Arial"/>
          <w:lang w:eastAsia="es-MX"/>
        </w:rPr>
        <w:t>encuentra</w:t>
      </w:r>
      <w:r w:rsidR="00AC1CE2" w:rsidRPr="002B337D">
        <w:rPr>
          <w:rFonts w:ascii="Palatino Linotype" w:hAnsi="Palatino Linotype" w:cs="Arial"/>
          <w:lang w:eastAsia="es-MX"/>
        </w:rPr>
        <w:t>n</w:t>
      </w:r>
      <w:proofErr w:type="gramEnd"/>
      <w:r w:rsidR="00E61A1F" w:rsidRPr="002B337D">
        <w:rPr>
          <w:rFonts w:ascii="Palatino Linotype" w:hAnsi="Palatino Linotype" w:cs="Arial"/>
          <w:lang w:eastAsia="es-MX"/>
        </w:rPr>
        <w:t xml:space="preserve"> dentro de los márgenes temporales previstos en el precepto legal</w:t>
      </w:r>
      <w:r w:rsidR="00AC1CE2" w:rsidRPr="002B337D">
        <w:rPr>
          <w:rFonts w:ascii="Palatino Linotype" w:hAnsi="Palatino Linotype" w:cs="Arial"/>
          <w:lang w:eastAsia="es-MX"/>
        </w:rPr>
        <w:t xml:space="preserve"> </w:t>
      </w:r>
      <w:proofErr w:type="spellStart"/>
      <w:r w:rsidRPr="002B337D">
        <w:rPr>
          <w:rFonts w:ascii="Palatino Linotype" w:hAnsi="Palatino Linotype" w:cs="Arial"/>
          <w:lang w:eastAsia="es-MX"/>
        </w:rPr>
        <w:t>supraindicado</w:t>
      </w:r>
      <w:proofErr w:type="spellEnd"/>
      <w:r w:rsidRPr="002B337D">
        <w:rPr>
          <w:rFonts w:ascii="Palatino Linotype" w:hAnsi="Palatino Linotype" w:cs="Arial"/>
          <w:lang w:eastAsia="es-MX"/>
        </w:rPr>
        <w:t xml:space="preserve">. </w:t>
      </w:r>
    </w:p>
    <w:p w:rsidR="006C4EF1" w:rsidRPr="002B337D" w:rsidRDefault="006C4EF1" w:rsidP="006C4EF1">
      <w:pPr>
        <w:spacing w:before="240" w:after="240" w:line="360" w:lineRule="auto"/>
        <w:jc w:val="both"/>
        <w:rPr>
          <w:rFonts w:ascii="Palatino Linotype" w:hAnsi="Palatino Linotype" w:cs="Arial"/>
          <w:lang w:eastAsia="es-MX"/>
        </w:rPr>
      </w:pPr>
      <w:r w:rsidRPr="002B337D">
        <w:rPr>
          <w:rFonts w:ascii="Palatino Linotype" w:hAnsi="Palatino Linotype" w:cs="Arial"/>
          <w:lang w:eastAsia="es-MX"/>
        </w:rPr>
        <w:t xml:space="preserve">Así también, por cuanto hace a la </w:t>
      </w:r>
      <w:proofErr w:type="spellStart"/>
      <w:r w:rsidRPr="002B337D">
        <w:rPr>
          <w:rFonts w:ascii="Palatino Linotype" w:hAnsi="Palatino Linotype" w:cs="Arial"/>
          <w:lang w:eastAsia="es-MX"/>
        </w:rPr>
        <w:t>procedibilidad</w:t>
      </w:r>
      <w:proofErr w:type="spellEnd"/>
      <w:r w:rsidRPr="002B337D">
        <w:rPr>
          <w:rFonts w:ascii="Palatino Linotype" w:hAnsi="Palatino Linotype" w:cs="Arial"/>
          <w:lang w:eastAsia="es-MX"/>
        </w:rPr>
        <w:t xml:space="preserve"> de</w:t>
      </w:r>
      <w:r w:rsidR="009C0C9C" w:rsidRPr="002B337D">
        <w:rPr>
          <w:rFonts w:ascii="Palatino Linotype" w:hAnsi="Palatino Linotype" w:cs="Arial"/>
          <w:lang w:eastAsia="es-MX"/>
        </w:rPr>
        <w:t xml:space="preserve"> </w:t>
      </w:r>
      <w:r w:rsidR="00A46D92" w:rsidRPr="002B337D">
        <w:rPr>
          <w:rFonts w:ascii="Palatino Linotype" w:hAnsi="Palatino Linotype" w:cs="Arial"/>
          <w:lang w:eastAsia="es-MX"/>
        </w:rPr>
        <w:t xml:space="preserve">los </w:t>
      </w:r>
      <w:r w:rsidRPr="002B337D">
        <w:rPr>
          <w:rFonts w:ascii="Palatino Linotype" w:hAnsi="Palatino Linotype" w:cs="Arial"/>
          <w:lang w:eastAsia="es-MX"/>
        </w:rPr>
        <w:t>recurso</w:t>
      </w:r>
      <w:r w:rsidR="00A46D92" w:rsidRPr="002B337D">
        <w:rPr>
          <w:rFonts w:ascii="Palatino Linotype" w:hAnsi="Palatino Linotype" w:cs="Arial"/>
          <w:lang w:eastAsia="es-MX"/>
        </w:rPr>
        <w:t>s</w:t>
      </w:r>
      <w:r w:rsidRPr="002B337D">
        <w:rPr>
          <w:rFonts w:ascii="Palatino Linotype" w:hAnsi="Palatino Linotype" w:cs="Arial"/>
          <w:lang w:eastAsia="es-MX"/>
        </w:rPr>
        <w:t xml:space="preserve"> de revisión, una vez realizado el análisis de</w:t>
      </w:r>
      <w:r w:rsidR="009C0C9C" w:rsidRPr="002B337D">
        <w:rPr>
          <w:rFonts w:ascii="Palatino Linotype" w:hAnsi="Palatino Linotype" w:cs="Arial"/>
          <w:lang w:eastAsia="es-MX"/>
        </w:rPr>
        <w:t xml:space="preserve"> </w:t>
      </w:r>
      <w:r w:rsidRPr="002B337D">
        <w:rPr>
          <w:rFonts w:ascii="Palatino Linotype" w:hAnsi="Palatino Linotype" w:cs="Arial"/>
          <w:lang w:eastAsia="es-MX"/>
        </w:rPr>
        <w:t>l</w:t>
      </w:r>
      <w:r w:rsidR="009C0C9C" w:rsidRPr="002B337D">
        <w:rPr>
          <w:rFonts w:ascii="Palatino Linotype" w:hAnsi="Palatino Linotype" w:cs="Arial"/>
          <w:lang w:eastAsia="es-MX"/>
        </w:rPr>
        <w:t xml:space="preserve">os </w:t>
      </w:r>
      <w:r w:rsidRPr="002B337D">
        <w:rPr>
          <w:rFonts w:ascii="Palatino Linotype" w:hAnsi="Palatino Linotype" w:cs="Arial"/>
          <w:lang w:eastAsia="es-MX"/>
        </w:rPr>
        <w:t>formato</w:t>
      </w:r>
      <w:r w:rsidR="009C0C9C" w:rsidRPr="002B337D">
        <w:rPr>
          <w:rFonts w:ascii="Palatino Linotype" w:hAnsi="Palatino Linotype" w:cs="Arial"/>
          <w:lang w:eastAsia="es-MX"/>
        </w:rPr>
        <w:t>s</w:t>
      </w:r>
      <w:r w:rsidRPr="002B337D">
        <w:rPr>
          <w:rFonts w:ascii="Palatino Linotype" w:hAnsi="Palatino Linotype" w:cs="Arial"/>
          <w:lang w:eastAsia="es-MX"/>
        </w:rPr>
        <w:t xml:space="preserve"> de interposición de</w:t>
      </w:r>
      <w:r w:rsidR="009C0C9C" w:rsidRPr="002B337D">
        <w:rPr>
          <w:rFonts w:ascii="Palatino Linotype" w:hAnsi="Palatino Linotype" w:cs="Arial"/>
          <w:lang w:eastAsia="es-MX"/>
        </w:rPr>
        <w:t xml:space="preserve"> </w:t>
      </w:r>
      <w:r w:rsidRPr="002B337D">
        <w:rPr>
          <w:rFonts w:ascii="Palatino Linotype" w:hAnsi="Palatino Linotype" w:cs="Arial"/>
          <w:lang w:eastAsia="es-MX"/>
        </w:rPr>
        <w:t>l</w:t>
      </w:r>
      <w:r w:rsidR="009C0C9C" w:rsidRPr="002B337D">
        <w:rPr>
          <w:rFonts w:ascii="Palatino Linotype" w:hAnsi="Palatino Linotype" w:cs="Arial"/>
          <w:lang w:eastAsia="es-MX"/>
        </w:rPr>
        <w:t>os</w:t>
      </w:r>
      <w:r w:rsidRPr="002B337D">
        <w:rPr>
          <w:rFonts w:ascii="Palatino Linotype" w:hAnsi="Palatino Linotype" w:cs="Arial"/>
          <w:lang w:eastAsia="es-MX"/>
        </w:rPr>
        <w:t xml:space="preserve"> recurso</w:t>
      </w:r>
      <w:r w:rsidR="009C0C9C" w:rsidRPr="002B337D">
        <w:rPr>
          <w:rFonts w:ascii="Palatino Linotype" w:hAnsi="Palatino Linotype" w:cs="Arial"/>
          <w:lang w:eastAsia="es-MX"/>
        </w:rPr>
        <w:t>s</w:t>
      </w:r>
      <w:r w:rsidRPr="002B337D">
        <w:rPr>
          <w:rFonts w:ascii="Palatino Linotype" w:hAnsi="Palatino Linotype" w:cs="Arial"/>
          <w:lang w:eastAsia="es-MX"/>
        </w:rPr>
        <w:t>, se corrobora que acredita</w:t>
      </w:r>
      <w:r w:rsidR="00EB608D" w:rsidRPr="002B337D">
        <w:rPr>
          <w:rFonts w:ascii="Palatino Linotype" w:hAnsi="Palatino Linotype" w:cs="Arial"/>
          <w:lang w:eastAsia="es-MX"/>
        </w:rPr>
        <w:t>n</w:t>
      </w:r>
      <w:r w:rsidRPr="002B337D">
        <w:rPr>
          <w:rFonts w:ascii="Palatino Linotype" w:hAnsi="Palatino Linotype" w:cs="Arial"/>
          <w:lang w:eastAsia="es-MX"/>
        </w:rPr>
        <w:t xml:space="preserve"> los elementos formales exigidos por el artículo 180 de la Ley de Transparencia y Acceso a la Información Pública del Estado de México y Municipios, en atención a que fue</w:t>
      </w:r>
      <w:r w:rsidR="00EB608D" w:rsidRPr="002B337D">
        <w:rPr>
          <w:rFonts w:ascii="Palatino Linotype" w:hAnsi="Palatino Linotype" w:cs="Arial"/>
          <w:lang w:eastAsia="es-MX"/>
        </w:rPr>
        <w:t>ron</w:t>
      </w:r>
      <w:r w:rsidRPr="002B337D">
        <w:rPr>
          <w:rFonts w:ascii="Palatino Linotype" w:hAnsi="Palatino Linotype" w:cs="Arial"/>
          <w:lang w:eastAsia="es-MX"/>
        </w:rPr>
        <w:t xml:space="preserve"> presentado</w:t>
      </w:r>
      <w:r w:rsidR="00EB608D" w:rsidRPr="002B337D">
        <w:rPr>
          <w:rFonts w:ascii="Palatino Linotype" w:hAnsi="Palatino Linotype" w:cs="Arial"/>
          <w:lang w:eastAsia="es-MX"/>
        </w:rPr>
        <w:t>s</w:t>
      </w:r>
      <w:r w:rsidRPr="002B337D">
        <w:rPr>
          <w:rFonts w:ascii="Palatino Linotype" w:hAnsi="Palatino Linotype" w:cs="Arial"/>
          <w:lang w:eastAsia="es-MX"/>
        </w:rPr>
        <w:t xml:space="preserve"> mediante el formato visible en el SAIMEX.</w:t>
      </w:r>
    </w:p>
    <w:p w:rsidR="006C4EF1" w:rsidRPr="002B337D" w:rsidRDefault="006C4EF1" w:rsidP="006C4EF1">
      <w:pPr>
        <w:spacing w:line="360" w:lineRule="auto"/>
        <w:ind w:right="-150"/>
        <w:jc w:val="both"/>
        <w:textAlignment w:val="baseline"/>
        <w:rPr>
          <w:rFonts w:ascii="Palatino Linotype" w:hAnsi="Palatino Linotype" w:cs="Segoe UI"/>
          <w:lang w:val="es-MX" w:eastAsia="es-MX"/>
        </w:rPr>
      </w:pPr>
      <w:r w:rsidRPr="002B337D">
        <w:rPr>
          <w:rFonts w:ascii="Palatino Linotype" w:hAnsi="Palatino Linotype" w:cs="Segoe UI"/>
          <w:lang w:val="es-MX" w:eastAsia="es-MX"/>
        </w:rPr>
        <w:t xml:space="preserve">Por otra parte, se advierte que resulta procedente </w:t>
      </w:r>
      <w:r w:rsidR="00A46D92" w:rsidRPr="002B337D">
        <w:rPr>
          <w:rFonts w:ascii="Palatino Linotype" w:hAnsi="Palatino Linotype" w:cs="Segoe UI"/>
          <w:lang w:val="es-MX" w:eastAsia="es-MX"/>
        </w:rPr>
        <w:t>su interposición</w:t>
      </w:r>
      <w:r w:rsidRPr="002B337D">
        <w:rPr>
          <w:rFonts w:ascii="Palatino Linotype" w:hAnsi="Palatino Linotype" w:cs="Segoe UI"/>
          <w:lang w:val="es-MX" w:eastAsia="es-MX"/>
        </w:rPr>
        <w:t xml:space="preserve">, según lo aducido por </w:t>
      </w:r>
      <w:r w:rsidR="00100B43" w:rsidRPr="002B337D">
        <w:rPr>
          <w:rFonts w:ascii="Palatino Linotype" w:hAnsi="Palatino Linotype" w:cs="Segoe UI"/>
          <w:lang w:val="es-MX" w:eastAsia="es-MX"/>
        </w:rPr>
        <w:t xml:space="preserve">el </w:t>
      </w:r>
      <w:r w:rsidR="00100B43" w:rsidRPr="002B337D">
        <w:rPr>
          <w:rFonts w:ascii="Palatino Linotype" w:hAnsi="Palatino Linotype" w:cs="Segoe UI"/>
          <w:b/>
          <w:lang w:val="es-MX" w:eastAsia="es-MX"/>
        </w:rPr>
        <w:t>RECURRENTE</w:t>
      </w:r>
      <w:r w:rsidR="00B17A10" w:rsidRPr="002B337D">
        <w:rPr>
          <w:rFonts w:ascii="Palatino Linotype" w:hAnsi="Palatino Linotype" w:cs="Segoe UI"/>
          <w:lang w:val="es-MX" w:eastAsia="es-MX"/>
        </w:rPr>
        <w:t xml:space="preserve"> </w:t>
      </w:r>
      <w:r w:rsidRPr="002B337D">
        <w:rPr>
          <w:rFonts w:ascii="Palatino Linotype" w:hAnsi="Palatino Linotype" w:cs="Segoe UI"/>
          <w:lang w:val="es-MX" w:eastAsia="es-MX"/>
        </w:rPr>
        <w:t>en sus motivos de inconformidad, de acuerdo al artículo 179, fracci</w:t>
      </w:r>
      <w:r w:rsidR="003314A2" w:rsidRPr="002B337D">
        <w:rPr>
          <w:rFonts w:ascii="Palatino Linotype" w:hAnsi="Palatino Linotype" w:cs="Segoe UI"/>
          <w:lang w:val="es-MX" w:eastAsia="es-MX"/>
        </w:rPr>
        <w:t>o</w:t>
      </w:r>
      <w:r w:rsidR="005D00DB" w:rsidRPr="002B337D">
        <w:rPr>
          <w:rFonts w:ascii="Palatino Linotype" w:hAnsi="Palatino Linotype" w:cs="Segoe UI"/>
          <w:lang w:val="es-MX" w:eastAsia="es-MX"/>
        </w:rPr>
        <w:t>n</w:t>
      </w:r>
      <w:r w:rsidR="003314A2" w:rsidRPr="002B337D">
        <w:rPr>
          <w:rFonts w:ascii="Palatino Linotype" w:hAnsi="Palatino Linotype" w:cs="Segoe UI"/>
          <w:lang w:val="es-MX" w:eastAsia="es-MX"/>
        </w:rPr>
        <w:t>es</w:t>
      </w:r>
      <w:r w:rsidR="005D00DB" w:rsidRPr="002B337D">
        <w:rPr>
          <w:rFonts w:ascii="Palatino Linotype" w:hAnsi="Palatino Linotype" w:cs="Segoe UI"/>
          <w:lang w:val="es-MX" w:eastAsia="es-MX"/>
        </w:rPr>
        <w:t xml:space="preserve"> </w:t>
      </w:r>
      <w:r w:rsidR="00FC1543" w:rsidRPr="002B337D">
        <w:rPr>
          <w:rFonts w:ascii="Palatino Linotype" w:hAnsi="Palatino Linotype" w:cs="Segoe UI"/>
          <w:lang w:val="es-MX" w:eastAsia="es-MX"/>
        </w:rPr>
        <w:t>V</w:t>
      </w:r>
      <w:r w:rsidR="003314A2" w:rsidRPr="002B337D">
        <w:rPr>
          <w:rFonts w:ascii="Palatino Linotype" w:hAnsi="Palatino Linotype" w:cs="Segoe UI"/>
          <w:lang w:val="es-MX" w:eastAsia="es-MX"/>
        </w:rPr>
        <w:t xml:space="preserve"> y VI</w:t>
      </w:r>
      <w:r w:rsidR="00ED1968" w:rsidRPr="002B337D">
        <w:rPr>
          <w:rFonts w:ascii="Palatino Linotype" w:hAnsi="Palatino Linotype" w:cs="Segoe UI"/>
          <w:lang w:val="es-MX" w:eastAsia="es-MX"/>
        </w:rPr>
        <w:t xml:space="preserve"> </w:t>
      </w:r>
      <w:r w:rsidRPr="002B337D">
        <w:rPr>
          <w:rFonts w:ascii="Palatino Linotype" w:hAnsi="Palatino Linotype" w:cs="Segoe UI"/>
          <w:lang w:val="es-MX" w:eastAsia="es-MX"/>
        </w:rPr>
        <w:t>del ordenamiento legal citado, que a la letra dice</w:t>
      </w:r>
      <w:r w:rsidR="003314A2" w:rsidRPr="002B337D">
        <w:rPr>
          <w:rFonts w:ascii="Palatino Linotype" w:hAnsi="Palatino Linotype" w:cs="Segoe UI"/>
          <w:lang w:val="es-MX" w:eastAsia="es-MX"/>
        </w:rPr>
        <w:t>n</w:t>
      </w:r>
      <w:r w:rsidRPr="002B337D">
        <w:rPr>
          <w:rFonts w:ascii="Palatino Linotype" w:hAnsi="Palatino Linotype" w:cs="Segoe UI"/>
          <w:lang w:val="es-MX" w:eastAsia="es-MX"/>
        </w:rPr>
        <w:t>: </w:t>
      </w:r>
    </w:p>
    <w:p w:rsidR="006C4EF1" w:rsidRPr="002B337D" w:rsidRDefault="006C4EF1" w:rsidP="006C4EF1">
      <w:pPr>
        <w:spacing w:before="240" w:after="240"/>
        <w:ind w:left="993" w:right="1041"/>
        <w:jc w:val="both"/>
        <w:textAlignment w:val="baseline"/>
        <w:rPr>
          <w:rFonts w:ascii="Palatino Linotype" w:hAnsi="Palatino Linotype"/>
          <w:i/>
          <w:sz w:val="22"/>
          <w:szCs w:val="22"/>
          <w:lang w:val="es-MX" w:eastAsia="es-MX"/>
        </w:rPr>
      </w:pPr>
      <w:r w:rsidRPr="002B337D">
        <w:rPr>
          <w:rFonts w:ascii="Palatino Linotype" w:hAnsi="Palatino Linotype" w:cs="Segoe UI"/>
          <w:b/>
          <w:bCs/>
          <w:i/>
          <w:iCs/>
          <w:sz w:val="22"/>
          <w:szCs w:val="22"/>
          <w:lang w:val="es-MX" w:eastAsia="es-MX"/>
        </w:rPr>
        <w:t>“</w:t>
      </w:r>
      <w:r w:rsidRPr="002B337D">
        <w:rPr>
          <w:rFonts w:ascii="Palatino Linotype" w:hAnsi="Palatino Linotype"/>
          <w:b/>
          <w:i/>
          <w:sz w:val="22"/>
          <w:szCs w:val="22"/>
          <w:lang w:val="es-MX" w:eastAsia="es-MX"/>
        </w:rPr>
        <w:t>Artículo 179</w:t>
      </w:r>
      <w:r w:rsidRPr="002B337D">
        <w:rPr>
          <w:rFonts w:ascii="Palatino Linotype" w:hAnsi="Palatino Linotype"/>
          <w:i/>
          <w:sz w:val="22"/>
          <w:szCs w:val="22"/>
          <w:lang w:val="es-MX" w:eastAsia="es-MX"/>
        </w:rPr>
        <w:t xml:space="preserve">. </w:t>
      </w:r>
      <w:r w:rsidRPr="002B337D">
        <w:rPr>
          <w:rFonts w:ascii="Palatino Linotype" w:hAnsi="Palatino Linotype"/>
          <w:b/>
          <w:i/>
          <w:sz w:val="22"/>
          <w:szCs w:val="22"/>
          <w:lang w:val="es-MX" w:eastAsia="es-MX"/>
        </w:rPr>
        <w:t>El recurso de revisión</w:t>
      </w:r>
      <w:r w:rsidRPr="002B337D">
        <w:rPr>
          <w:rFonts w:ascii="Palatino Linotype" w:hAnsi="Palatino Linotype"/>
          <w:i/>
          <w:sz w:val="22"/>
          <w:szCs w:val="22"/>
          <w:lang w:val="es-MX" w:eastAsia="es-MX"/>
        </w:rPr>
        <w:t xml:space="preserve"> es un medio de protección que la Ley otorga a los particulares, para hacer valer su derecho de acceso a la información pública, y procederá en contra de las siguientes causas:</w:t>
      </w:r>
    </w:p>
    <w:p w:rsidR="00ED1968" w:rsidRPr="002B337D" w:rsidRDefault="00427B77" w:rsidP="00427B77">
      <w:pPr>
        <w:pStyle w:val="Prrafodelista"/>
        <w:numPr>
          <w:ilvl w:val="0"/>
          <w:numId w:val="15"/>
        </w:numPr>
        <w:spacing w:before="240" w:after="240"/>
        <w:ind w:right="1041"/>
        <w:jc w:val="both"/>
        <w:textAlignment w:val="baseline"/>
        <w:rPr>
          <w:rFonts w:ascii="Palatino Linotype" w:hAnsi="Palatino Linotype"/>
          <w:i/>
          <w:sz w:val="22"/>
          <w:szCs w:val="22"/>
          <w:lang w:val="es-MX" w:eastAsia="es-MX"/>
        </w:rPr>
      </w:pPr>
      <w:r w:rsidRPr="002B337D">
        <w:rPr>
          <w:rFonts w:ascii="Palatino Linotype" w:hAnsi="Palatino Linotype"/>
          <w:i/>
          <w:sz w:val="22"/>
          <w:szCs w:val="22"/>
          <w:lang w:val="es-MX" w:eastAsia="es-MX"/>
        </w:rPr>
        <w:t xml:space="preserve">La Negativa de la información; </w:t>
      </w:r>
    </w:p>
    <w:p w:rsidR="00427B77" w:rsidRPr="002B337D" w:rsidRDefault="00427B77" w:rsidP="00427B77">
      <w:pPr>
        <w:spacing w:before="240" w:after="240"/>
        <w:ind w:left="993" w:right="1041"/>
        <w:jc w:val="both"/>
        <w:textAlignment w:val="baseline"/>
        <w:rPr>
          <w:rFonts w:ascii="Palatino Linotype" w:hAnsi="Palatino Linotype"/>
          <w:i/>
          <w:sz w:val="22"/>
          <w:szCs w:val="22"/>
          <w:lang w:val="es-MX" w:eastAsia="es-MX"/>
        </w:rPr>
      </w:pPr>
      <w:r w:rsidRPr="002B337D">
        <w:rPr>
          <w:rFonts w:ascii="Palatino Linotype" w:hAnsi="Palatino Linotype"/>
          <w:i/>
          <w:sz w:val="22"/>
          <w:szCs w:val="22"/>
          <w:lang w:val="es-MX" w:eastAsia="es-MX"/>
        </w:rPr>
        <w:t>…</w:t>
      </w:r>
    </w:p>
    <w:p w:rsidR="00427B77" w:rsidRPr="002B337D" w:rsidRDefault="00427B77" w:rsidP="00427B77">
      <w:pPr>
        <w:spacing w:before="240" w:after="240"/>
        <w:ind w:right="1041"/>
        <w:jc w:val="both"/>
        <w:textAlignment w:val="baseline"/>
        <w:rPr>
          <w:rFonts w:ascii="Palatino Linotype" w:hAnsi="Palatino Linotype"/>
          <w:i/>
          <w:sz w:val="22"/>
          <w:szCs w:val="22"/>
          <w:lang w:val="es-MX" w:eastAsia="es-MX"/>
        </w:rPr>
      </w:pPr>
    </w:p>
    <w:p w:rsidR="003A65D9" w:rsidRPr="002B337D" w:rsidRDefault="003A65D9" w:rsidP="006C4EF1">
      <w:pPr>
        <w:spacing w:before="240" w:after="240"/>
        <w:ind w:left="993" w:right="1041"/>
        <w:jc w:val="both"/>
        <w:textAlignment w:val="baseline"/>
        <w:rPr>
          <w:rFonts w:ascii="Palatino Linotype" w:hAnsi="Palatino Linotype"/>
          <w:i/>
          <w:sz w:val="22"/>
          <w:szCs w:val="22"/>
          <w:lang w:val="es-MX" w:eastAsia="es-MX"/>
        </w:rPr>
      </w:pPr>
      <w:r w:rsidRPr="002B337D">
        <w:rPr>
          <w:rFonts w:ascii="Palatino Linotype" w:hAnsi="Palatino Linotype"/>
          <w:b/>
          <w:i/>
          <w:sz w:val="22"/>
          <w:szCs w:val="22"/>
          <w:lang w:val="es-MX" w:eastAsia="es-MX"/>
        </w:rPr>
        <w:lastRenderedPageBreak/>
        <w:t>V</w:t>
      </w:r>
      <w:r w:rsidR="006C4EF1" w:rsidRPr="002B337D">
        <w:rPr>
          <w:rFonts w:ascii="Palatino Linotype" w:hAnsi="Palatino Linotype"/>
          <w:b/>
          <w:i/>
          <w:sz w:val="22"/>
          <w:szCs w:val="22"/>
          <w:lang w:val="es-MX" w:eastAsia="es-MX"/>
        </w:rPr>
        <w:t>.</w:t>
      </w:r>
      <w:r w:rsidR="006C4EF1" w:rsidRPr="002B337D">
        <w:rPr>
          <w:rFonts w:ascii="Palatino Linotype" w:hAnsi="Palatino Linotype"/>
          <w:i/>
          <w:sz w:val="22"/>
          <w:szCs w:val="22"/>
          <w:lang w:val="es-MX" w:eastAsia="es-MX"/>
        </w:rPr>
        <w:t xml:space="preserve"> La</w:t>
      </w:r>
      <w:r w:rsidR="001056B4" w:rsidRPr="002B337D">
        <w:rPr>
          <w:rFonts w:ascii="Palatino Linotype" w:hAnsi="Palatino Linotype"/>
          <w:i/>
          <w:sz w:val="22"/>
          <w:szCs w:val="22"/>
          <w:lang w:val="es-MX" w:eastAsia="es-MX"/>
        </w:rPr>
        <w:t xml:space="preserve"> </w:t>
      </w:r>
      <w:r w:rsidRPr="002B337D">
        <w:rPr>
          <w:rFonts w:ascii="Palatino Linotype" w:hAnsi="Palatino Linotype"/>
          <w:i/>
          <w:sz w:val="22"/>
          <w:szCs w:val="22"/>
          <w:lang w:val="es-MX" w:eastAsia="es-MX"/>
        </w:rPr>
        <w:t xml:space="preserve">entrega de información incompleta;  </w:t>
      </w:r>
    </w:p>
    <w:p w:rsidR="006C4EF1" w:rsidRPr="002B337D" w:rsidRDefault="00F50A2D" w:rsidP="006C4EF1">
      <w:pPr>
        <w:spacing w:before="240" w:after="240"/>
        <w:ind w:left="993" w:right="1041"/>
        <w:jc w:val="both"/>
        <w:textAlignment w:val="baseline"/>
        <w:rPr>
          <w:rFonts w:ascii="Palatino Linotype" w:hAnsi="Palatino Linotype"/>
          <w:i/>
          <w:sz w:val="22"/>
          <w:szCs w:val="22"/>
          <w:lang w:val="es-MX" w:eastAsia="es-MX"/>
        </w:rPr>
      </w:pPr>
      <w:r w:rsidRPr="002B337D">
        <w:rPr>
          <w:rFonts w:ascii="Palatino Linotype" w:hAnsi="Palatino Linotype"/>
          <w:i/>
          <w:sz w:val="22"/>
          <w:szCs w:val="22"/>
          <w:lang w:val="es-MX" w:eastAsia="es-MX"/>
        </w:rPr>
        <w:t xml:space="preserve">… </w:t>
      </w:r>
      <w:r w:rsidR="006C4EF1" w:rsidRPr="002B337D">
        <w:rPr>
          <w:rFonts w:ascii="Palatino Linotype" w:hAnsi="Palatino Linotype"/>
          <w:i/>
          <w:sz w:val="22"/>
          <w:szCs w:val="22"/>
          <w:lang w:val="es-MX" w:eastAsia="es-MX"/>
        </w:rPr>
        <w:t>”</w:t>
      </w:r>
    </w:p>
    <w:p w:rsidR="00D677E0" w:rsidRPr="002B337D" w:rsidRDefault="00053877" w:rsidP="00D677E0">
      <w:pPr>
        <w:spacing w:before="240" w:after="240" w:line="360" w:lineRule="auto"/>
        <w:jc w:val="both"/>
        <w:rPr>
          <w:rFonts w:ascii="Palatino Linotype" w:hAnsi="Palatino Linotype" w:cs="Arial"/>
        </w:rPr>
      </w:pPr>
      <w:r w:rsidRPr="002B337D">
        <w:rPr>
          <w:rFonts w:ascii="Palatino Linotype" w:hAnsi="Palatino Linotype"/>
          <w:b/>
          <w:sz w:val="28"/>
          <w:szCs w:val="28"/>
        </w:rPr>
        <w:t>Tercero</w:t>
      </w:r>
      <w:r w:rsidR="002E7902" w:rsidRPr="002B337D">
        <w:rPr>
          <w:rFonts w:ascii="Palatino Linotype" w:hAnsi="Palatino Linotype"/>
          <w:b/>
          <w:sz w:val="28"/>
          <w:szCs w:val="28"/>
        </w:rPr>
        <w:t>. Materia de la revisión.</w:t>
      </w:r>
      <w:r w:rsidR="002E7902" w:rsidRPr="002B337D">
        <w:rPr>
          <w:rFonts w:ascii="Palatino Linotype" w:hAnsi="Palatino Linotype"/>
          <w:b/>
        </w:rPr>
        <w:t xml:space="preserve"> </w:t>
      </w:r>
      <w:r w:rsidR="00D677E0" w:rsidRPr="002B337D">
        <w:rPr>
          <w:rFonts w:ascii="Palatino Linotype" w:hAnsi="Palatino Linotype" w:cs="Arial"/>
        </w:rPr>
        <w:t xml:space="preserve">Con base en las constancias que obran en el expediente en el que se actúa, este Instituto tiene la convicción de que la presente resolución tiene como objetivo central determinar si las respuestas proporcionadas por el </w:t>
      </w:r>
      <w:r w:rsidR="00D677E0" w:rsidRPr="002B337D">
        <w:rPr>
          <w:rFonts w:ascii="Palatino Linotype" w:hAnsi="Palatino Linotype" w:cs="Arial"/>
          <w:b/>
        </w:rPr>
        <w:t>SUJETO OBLIGADO</w:t>
      </w:r>
      <w:r w:rsidR="00D677E0" w:rsidRPr="002B337D">
        <w:rPr>
          <w:rFonts w:ascii="Palatino Linotype" w:hAnsi="Palatino Linotype" w:cs="Arial"/>
        </w:rPr>
        <w:t xml:space="preserve">, satisfacen el derecho de acceso a la información pública del </w:t>
      </w:r>
      <w:r w:rsidR="00D677E0" w:rsidRPr="002B337D">
        <w:rPr>
          <w:rFonts w:ascii="Palatino Linotype" w:hAnsi="Palatino Linotype" w:cs="Arial"/>
          <w:b/>
        </w:rPr>
        <w:t>RECURRENTE</w:t>
      </w:r>
      <w:r w:rsidR="00D677E0" w:rsidRPr="002B337D">
        <w:rPr>
          <w:rFonts w:ascii="Palatino Linotype" w:hAnsi="Palatino Linotype" w:cs="Arial"/>
        </w:rPr>
        <w:t xml:space="preserve">; en caso contrario y de ser procedente, se ordenará la expedición de la información </w:t>
      </w:r>
      <w:r w:rsidR="00427B77" w:rsidRPr="002B337D">
        <w:rPr>
          <w:rFonts w:ascii="Palatino Linotype" w:hAnsi="Palatino Linotype" w:cs="Arial"/>
        </w:rPr>
        <w:t xml:space="preserve">procedente. </w:t>
      </w:r>
      <w:r w:rsidR="00D677E0" w:rsidRPr="002B337D">
        <w:rPr>
          <w:rFonts w:ascii="Palatino Linotype" w:hAnsi="Palatino Linotype" w:cs="Arial"/>
        </w:rPr>
        <w:t xml:space="preserve"> </w:t>
      </w:r>
    </w:p>
    <w:p w:rsidR="008C6083" w:rsidRPr="002B337D" w:rsidRDefault="00053877" w:rsidP="00427B77">
      <w:pPr>
        <w:spacing w:before="240" w:after="240" w:line="360" w:lineRule="auto"/>
        <w:jc w:val="both"/>
        <w:rPr>
          <w:rFonts w:ascii="Palatino Linotype" w:hAnsi="Palatino Linotype"/>
        </w:rPr>
      </w:pPr>
      <w:r w:rsidRPr="002B337D">
        <w:rPr>
          <w:rFonts w:ascii="Palatino Linotype" w:hAnsi="Palatino Linotype"/>
          <w:b/>
          <w:sz w:val="28"/>
          <w:szCs w:val="28"/>
        </w:rPr>
        <w:t>Cuarto</w:t>
      </w:r>
      <w:r w:rsidR="002E7902" w:rsidRPr="002B337D">
        <w:rPr>
          <w:rFonts w:ascii="Palatino Linotype" w:hAnsi="Palatino Linotype"/>
          <w:b/>
          <w:sz w:val="28"/>
          <w:szCs w:val="28"/>
        </w:rPr>
        <w:t xml:space="preserve">. Estudio del asunto. </w:t>
      </w:r>
      <w:r w:rsidR="00427B77" w:rsidRPr="002B337D">
        <w:rPr>
          <w:rFonts w:ascii="Palatino Linotype" w:hAnsi="Palatino Linotype"/>
        </w:rPr>
        <w:t xml:space="preserve">Es pertinente recapitular que </w:t>
      </w:r>
      <w:r w:rsidR="004358B3" w:rsidRPr="002B337D">
        <w:rPr>
          <w:rFonts w:ascii="Palatino Linotype" w:hAnsi="Palatino Linotype"/>
        </w:rPr>
        <w:t>l</w:t>
      </w:r>
      <w:r w:rsidR="00427B77" w:rsidRPr="002B337D">
        <w:rPr>
          <w:rFonts w:ascii="Palatino Linotype" w:hAnsi="Palatino Linotype"/>
        </w:rPr>
        <w:t>a</w:t>
      </w:r>
      <w:r w:rsidR="004358B3" w:rsidRPr="002B337D">
        <w:rPr>
          <w:rFonts w:ascii="Palatino Linotype" w:hAnsi="Palatino Linotype"/>
        </w:rPr>
        <w:t xml:space="preserve"> </w:t>
      </w:r>
      <w:r w:rsidR="004358B3" w:rsidRPr="002B337D">
        <w:rPr>
          <w:rFonts w:ascii="Palatino Linotype" w:hAnsi="Palatino Linotype"/>
          <w:b/>
        </w:rPr>
        <w:t>RECURRENTE</w:t>
      </w:r>
      <w:r w:rsidR="004358B3" w:rsidRPr="002B337D">
        <w:rPr>
          <w:rFonts w:ascii="Palatino Linotype" w:hAnsi="Palatino Linotype"/>
        </w:rPr>
        <w:t xml:space="preserve"> solicitó</w:t>
      </w:r>
      <w:r w:rsidR="00427B77" w:rsidRPr="002B337D">
        <w:rPr>
          <w:rFonts w:ascii="Palatino Linotype" w:hAnsi="Palatino Linotype"/>
        </w:rPr>
        <w:t xml:space="preserve"> de la Sra. </w:t>
      </w:r>
      <w:proofErr w:type="spellStart"/>
      <w:r w:rsidR="00427B77" w:rsidRPr="002B337D">
        <w:rPr>
          <w:rFonts w:ascii="Palatino Linotype" w:hAnsi="Palatino Linotype"/>
        </w:rPr>
        <w:t>Manzur</w:t>
      </w:r>
      <w:proofErr w:type="spellEnd"/>
      <w:r w:rsidR="00427B77" w:rsidRPr="002B337D">
        <w:rPr>
          <w:rFonts w:ascii="Palatino Linotype" w:hAnsi="Palatino Linotype"/>
        </w:rPr>
        <w:t>, las comisiones oficiales y evidencias correspondientes a los meses de octubre, noviembre y diciembre de 2017, asimismo de enero a septiembre de 2018, indicando fechas y lugares a través de listado correspondiente.</w:t>
      </w:r>
    </w:p>
    <w:p w:rsidR="00741C3A" w:rsidRPr="002B337D" w:rsidRDefault="00427B77" w:rsidP="00427B77">
      <w:pPr>
        <w:spacing w:before="240" w:after="240" w:line="360" w:lineRule="auto"/>
        <w:jc w:val="both"/>
        <w:rPr>
          <w:rFonts w:ascii="Palatino Linotype" w:hAnsi="Palatino Linotype"/>
        </w:rPr>
      </w:pPr>
      <w:r w:rsidRPr="002B337D">
        <w:rPr>
          <w:rFonts w:ascii="Palatino Linotype" w:hAnsi="Palatino Linotype"/>
        </w:rPr>
        <w:t xml:space="preserve">En respuesta, el </w:t>
      </w:r>
      <w:r w:rsidRPr="002B337D">
        <w:rPr>
          <w:rFonts w:ascii="Palatino Linotype" w:hAnsi="Palatino Linotype"/>
          <w:b/>
        </w:rPr>
        <w:t xml:space="preserve">SUJETO OBLIGADO </w:t>
      </w:r>
      <w:r w:rsidR="001B29E1" w:rsidRPr="002B337D">
        <w:rPr>
          <w:rFonts w:ascii="Palatino Linotype" w:hAnsi="Palatino Linotype"/>
        </w:rPr>
        <w:t xml:space="preserve">informó que </w:t>
      </w:r>
      <w:r w:rsidR="009E29DC" w:rsidRPr="002B337D">
        <w:rPr>
          <w:rFonts w:ascii="Palatino Linotype" w:hAnsi="Palatino Linotype"/>
        </w:rPr>
        <w:t>se hacía entrega  de los oficio de comisi</w:t>
      </w:r>
      <w:r w:rsidR="00741C3A" w:rsidRPr="002B337D">
        <w:rPr>
          <w:rFonts w:ascii="Palatino Linotype" w:hAnsi="Palatino Linotype"/>
        </w:rPr>
        <w:t>ón  de 1 de octubre de 2017  al 5 de septiembre de 2018.</w:t>
      </w:r>
    </w:p>
    <w:p w:rsidR="00427B77" w:rsidRPr="002B337D" w:rsidRDefault="00741C3A" w:rsidP="00427B77">
      <w:pPr>
        <w:spacing w:before="240" w:after="240" w:line="360" w:lineRule="auto"/>
        <w:jc w:val="both"/>
        <w:rPr>
          <w:rFonts w:ascii="Palatino Linotype" w:hAnsi="Palatino Linotype"/>
        </w:rPr>
      </w:pPr>
      <w:r w:rsidRPr="002B337D">
        <w:rPr>
          <w:rFonts w:ascii="Palatino Linotype" w:hAnsi="Palatino Linotype"/>
        </w:rPr>
        <w:t xml:space="preserve">No obstante, sólo </w:t>
      </w:r>
      <w:r w:rsidR="00427B77" w:rsidRPr="002B337D">
        <w:rPr>
          <w:rFonts w:ascii="Palatino Linotype" w:hAnsi="Palatino Linotype"/>
        </w:rPr>
        <w:t xml:space="preserve">proporcionó </w:t>
      </w:r>
      <w:r w:rsidR="00B87C95" w:rsidRPr="002B337D">
        <w:rPr>
          <w:rFonts w:ascii="Palatino Linotype" w:hAnsi="Palatino Linotype"/>
        </w:rPr>
        <w:t>cuatro oficios de los meses de febrero, marzo, julio y agosto de dos mil dieciocho, por medio de los cuales el Director General comisionó a la Servidora Pública de quien fue solicitada información, para que en representación de éste y otros servidores públicos, asist</w:t>
      </w:r>
      <w:r w:rsidRPr="002B337D">
        <w:rPr>
          <w:rFonts w:ascii="Palatino Linotype" w:hAnsi="Palatino Linotype"/>
        </w:rPr>
        <w:t>iere a diversos eventos</w:t>
      </w:r>
      <w:r w:rsidR="00B87C95" w:rsidRPr="002B337D">
        <w:rPr>
          <w:rFonts w:ascii="Palatino Linotype" w:hAnsi="Palatino Linotype"/>
        </w:rPr>
        <w:t xml:space="preserve"> con la encomienda de hacer llegar al Director, la nota informativa y evidencia fotográfica correspondientes.        </w:t>
      </w:r>
    </w:p>
    <w:p w:rsidR="001B29E1" w:rsidRPr="002B337D" w:rsidRDefault="003B5F75" w:rsidP="001B29E1">
      <w:pPr>
        <w:spacing w:before="240" w:after="240" w:line="360" w:lineRule="auto"/>
        <w:jc w:val="both"/>
        <w:rPr>
          <w:rFonts w:ascii="Palatino Linotype" w:hAnsi="Palatino Linotype" w:cs="Arial"/>
        </w:rPr>
      </w:pPr>
      <w:r w:rsidRPr="002B337D">
        <w:rPr>
          <w:rFonts w:ascii="Palatino Linotype" w:hAnsi="Palatino Linotype"/>
        </w:rPr>
        <w:t>Inconforme con la</w:t>
      </w:r>
      <w:r w:rsidR="008F795B" w:rsidRPr="002B337D">
        <w:rPr>
          <w:rFonts w:ascii="Palatino Linotype" w:hAnsi="Palatino Linotype"/>
        </w:rPr>
        <w:t>s</w:t>
      </w:r>
      <w:r w:rsidRPr="002B337D">
        <w:rPr>
          <w:rFonts w:ascii="Palatino Linotype" w:hAnsi="Palatino Linotype"/>
        </w:rPr>
        <w:t xml:space="preserve"> respuesta</w:t>
      </w:r>
      <w:r w:rsidR="00E7732A" w:rsidRPr="002B337D">
        <w:rPr>
          <w:rFonts w:ascii="Palatino Linotype" w:hAnsi="Palatino Linotype"/>
        </w:rPr>
        <w:t xml:space="preserve">s, </w:t>
      </w:r>
      <w:r w:rsidR="001B29E1" w:rsidRPr="002B337D">
        <w:rPr>
          <w:rFonts w:ascii="Palatino Linotype" w:hAnsi="Palatino Linotype"/>
        </w:rPr>
        <w:t xml:space="preserve">la hoy </w:t>
      </w:r>
      <w:r w:rsidR="001B29E1" w:rsidRPr="002B337D">
        <w:rPr>
          <w:rFonts w:ascii="Palatino Linotype" w:hAnsi="Palatino Linotype"/>
          <w:b/>
        </w:rPr>
        <w:t>RECURRENTE</w:t>
      </w:r>
      <w:r w:rsidR="001B29E1" w:rsidRPr="002B337D">
        <w:rPr>
          <w:rFonts w:ascii="Palatino Linotype" w:hAnsi="Palatino Linotype"/>
        </w:rPr>
        <w:t xml:space="preserve"> </w:t>
      </w:r>
      <w:r w:rsidR="00771123" w:rsidRPr="002B337D">
        <w:rPr>
          <w:rFonts w:ascii="Palatino Linotype" w:hAnsi="Palatino Linotype" w:cs="Arial"/>
        </w:rPr>
        <w:t>manifestó de forma idéntica</w:t>
      </w:r>
      <w:r w:rsidR="001B29E1" w:rsidRPr="002B337D">
        <w:rPr>
          <w:rFonts w:ascii="Palatino Linotype" w:hAnsi="Palatino Linotype" w:cs="Arial"/>
        </w:rPr>
        <w:t xml:space="preserve"> en todo los recursos de revisión como </w:t>
      </w:r>
      <w:r w:rsidR="001B29E1" w:rsidRPr="002B337D">
        <w:rPr>
          <w:rFonts w:ascii="Palatino Linotype" w:hAnsi="Palatino Linotype" w:cs="Arial"/>
          <w:b/>
        </w:rPr>
        <w:t>acto impugnado</w:t>
      </w:r>
      <w:r w:rsidR="007743D2" w:rsidRPr="002B337D">
        <w:rPr>
          <w:rFonts w:ascii="Palatino Linotype" w:hAnsi="Palatino Linotype" w:cs="Arial"/>
          <w:b/>
        </w:rPr>
        <w:t>,</w:t>
      </w:r>
      <w:r w:rsidR="001B29E1" w:rsidRPr="002B337D">
        <w:rPr>
          <w:rFonts w:ascii="Palatino Linotype" w:hAnsi="Palatino Linotype" w:cs="Arial"/>
        </w:rPr>
        <w:t xml:space="preserve"> que niegan la información y como </w:t>
      </w:r>
      <w:r w:rsidR="001B29E1" w:rsidRPr="002B337D">
        <w:rPr>
          <w:rFonts w:ascii="Palatino Linotype" w:hAnsi="Palatino Linotype" w:cs="Arial"/>
          <w:b/>
        </w:rPr>
        <w:t xml:space="preserve">motivo de </w:t>
      </w:r>
      <w:r w:rsidR="001B29E1" w:rsidRPr="002B337D">
        <w:rPr>
          <w:rFonts w:ascii="Palatino Linotype" w:hAnsi="Palatino Linotype" w:cs="Arial"/>
          <w:b/>
        </w:rPr>
        <w:lastRenderedPageBreak/>
        <w:t>inconformidad</w:t>
      </w:r>
      <w:r w:rsidR="007743D2" w:rsidRPr="002B337D">
        <w:rPr>
          <w:rFonts w:ascii="Palatino Linotype" w:hAnsi="Palatino Linotype" w:cs="Arial"/>
          <w:b/>
        </w:rPr>
        <w:t>,</w:t>
      </w:r>
      <w:r w:rsidR="001B29E1" w:rsidRPr="002B337D">
        <w:rPr>
          <w:rFonts w:ascii="Palatino Linotype" w:hAnsi="Palatino Linotype" w:cs="Arial"/>
        </w:rPr>
        <w:t xml:space="preserve"> que no se muestra el formato interno de comisión</w:t>
      </w:r>
      <w:r w:rsidR="007743D2" w:rsidRPr="002B337D">
        <w:rPr>
          <w:rFonts w:ascii="Palatino Linotype" w:hAnsi="Palatino Linotype" w:cs="Arial"/>
        </w:rPr>
        <w:t xml:space="preserve">, </w:t>
      </w:r>
      <w:r w:rsidR="001B29E1" w:rsidRPr="002B337D">
        <w:rPr>
          <w:rFonts w:ascii="Palatino Linotype" w:hAnsi="Palatino Linotype" w:cs="Arial"/>
        </w:rPr>
        <w:t xml:space="preserve">que no se evidencia el trámite ante el Departamento de Recursos Humanos. </w:t>
      </w:r>
    </w:p>
    <w:p w:rsidR="00AF20E6" w:rsidRPr="002B337D" w:rsidRDefault="001B29E1" w:rsidP="0070144C">
      <w:pPr>
        <w:spacing w:before="240" w:after="240" w:line="360" w:lineRule="auto"/>
        <w:jc w:val="both"/>
        <w:rPr>
          <w:rFonts w:ascii="Palatino Linotype" w:hAnsi="Palatino Linotype" w:cs="Arial"/>
          <w:b/>
        </w:rPr>
      </w:pPr>
      <w:r w:rsidRPr="002B337D">
        <w:rPr>
          <w:rFonts w:ascii="Palatino Linotype" w:hAnsi="Palatino Linotype" w:cs="Arial"/>
        </w:rPr>
        <w:t xml:space="preserve">Por su parte, </w:t>
      </w:r>
      <w:r w:rsidR="0070144C" w:rsidRPr="002B337D">
        <w:rPr>
          <w:rFonts w:ascii="Palatino Linotype" w:hAnsi="Palatino Linotype" w:cs="Arial"/>
        </w:rPr>
        <w:t xml:space="preserve">el </w:t>
      </w:r>
      <w:r w:rsidR="0070144C" w:rsidRPr="002B337D">
        <w:rPr>
          <w:rFonts w:ascii="Palatino Linotype" w:hAnsi="Palatino Linotype" w:cs="Arial"/>
          <w:b/>
        </w:rPr>
        <w:t>SUJETO OBLIGADO</w:t>
      </w:r>
      <w:r w:rsidR="0070144C" w:rsidRPr="002B337D">
        <w:rPr>
          <w:rFonts w:ascii="Palatino Linotype" w:hAnsi="Palatino Linotype" w:cs="Arial"/>
        </w:rPr>
        <w:t xml:space="preserve"> </w:t>
      </w:r>
      <w:r w:rsidRPr="002B337D">
        <w:rPr>
          <w:rFonts w:ascii="Palatino Linotype" w:hAnsi="Palatino Linotype" w:cs="Arial"/>
        </w:rPr>
        <w:t>emitió sus respectivos informes justificados a través de los cuales confirmó su respuesta, motivo por el cual no se dio vista de ellos a la particular.</w:t>
      </w:r>
      <w:r w:rsidR="0070144C" w:rsidRPr="002B337D">
        <w:rPr>
          <w:rFonts w:ascii="Palatino Linotype" w:hAnsi="Palatino Linotype" w:cs="Arial"/>
          <w:b/>
        </w:rPr>
        <w:t xml:space="preserve"> </w:t>
      </w:r>
    </w:p>
    <w:p w:rsidR="00C46BEC" w:rsidRPr="002B337D" w:rsidRDefault="001B29E1" w:rsidP="00C46BEC">
      <w:pPr>
        <w:spacing w:before="240" w:after="240" w:line="360" w:lineRule="auto"/>
        <w:jc w:val="both"/>
        <w:rPr>
          <w:rFonts w:ascii="Palatino Linotype" w:hAnsi="Palatino Linotype" w:cs="Arial"/>
          <w:lang w:eastAsia="es-MX"/>
        </w:rPr>
      </w:pPr>
      <w:r w:rsidRPr="002B337D">
        <w:rPr>
          <w:rFonts w:ascii="Palatino Linotype" w:hAnsi="Palatino Linotype" w:cs="Arial"/>
          <w:lang w:eastAsia="es-MX"/>
        </w:rPr>
        <w:t xml:space="preserve">De las actuaciones descritas, es </w:t>
      </w:r>
      <w:r w:rsidR="00C46BEC" w:rsidRPr="002B337D">
        <w:rPr>
          <w:rFonts w:ascii="Palatino Linotype" w:hAnsi="Palatino Linotype" w:cs="Arial"/>
          <w:lang w:eastAsia="es-MX"/>
        </w:rPr>
        <w:t>pertinente mencionar que</w:t>
      </w:r>
      <w:r w:rsidR="00C46BEC" w:rsidRPr="002B337D">
        <w:rPr>
          <w:rFonts w:ascii="Palatino Linotype" w:eastAsia="Calibri" w:hAnsi="Palatino Linotype" w:cs="Arial"/>
          <w:bCs/>
        </w:rPr>
        <w:t xml:space="preserve"> el </w:t>
      </w:r>
      <w:r w:rsidR="00C46BEC" w:rsidRPr="002B337D">
        <w:rPr>
          <w:rFonts w:ascii="Palatino Linotype" w:eastAsia="Calibri" w:hAnsi="Palatino Linotype" w:cs="Arial"/>
          <w:b/>
          <w:bCs/>
        </w:rPr>
        <w:t>SUJETO OBLIGADO</w:t>
      </w:r>
      <w:r w:rsidR="00C46BEC" w:rsidRPr="002B337D">
        <w:rPr>
          <w:rFonts w:ascii="Palatino Linotype" w:eastAsia="Calibri" w:hAnsi="Palatino Linotype" w:cs="Arial"/>
          <w:bCs/>
        </w:rPr>
        <w:t xml:space="preserve"> no niega la existencia de la información solicitada, sino por el contrario, al</w:t>
      </w:r>
      <w:r w:rsidR="00C46BEC" w:rsidRPr="002B337D">
        <w:rPr>
          <w:rFonts w:ascii="Palatino Linotype" w:hAnsi="Palatino Linotype" w:cs="Arial"/>
          <w:lang w:eastAsia="es-MX"/>
        </w:rPr>
        <w:t xml:space="preserve">  emitir respuesta a todas las solicitudes de acceso a la información</w:t>
      </w:r>
      <w:r w:rsidR="007D7574" w:rsidRPr="002B337D">
        <w:rPr>
          <w:rFonts w:ascii="Palatino Linotype" w:hAnsi="Palatino Linotype" w:cs="Arial"/>
          <w:lang w:eastAsia="es-MX"/>
        </w:rPr>
        <w:t xml:space="preserve"> mencionando que hacía entrega de los oficio de comisión de octubre de 2017 a septiembre de 2018, </w:t>
      </w:r>
      <w:r w:rsidR="00C46BEC" w:rsidRPr="002B337D">
        <w:rPr>
          <w:rFonts w:ascii="Palatino Linotype" w:hAnsi="Palatino Linotype" w:cs="Arial"/>
          <w:lang w:eastAsia="es-MX"/>
        </w:rPr>
        <w:t xml:space="preserve">y expedir la documentación que estimó conveniente para atender cada requerimiento, con ello asevera su existencia, por lo que el estudio de la naturaleza jurídica de la información solicitada, en el caso concreto, se obvia. </w:t>
      </w:r>
    </w:p>
    <w:p w:rsidR="0070144C" w:rsidRPr="002B337D" w:rsidRDefault="00C46BEC" w:rsidP="00C46BEC">
      <w:pPr>
        <w:spacing w:before="240" w:after="240" w:line="360" w:lineRule="auto"/>
        <w:jc w:val="both"/>
        <w:rPr>
          <w:rFonts w:ascii="Palatino Linotype" w:hAnsi="Palatino Linotype" w:cs="Arial"/>
          <w:b/>
        </w:rPr>
      </w:pPr>
      <w:r w:rsidRPr="002B337D">
        <w:rPr>
          <w:rFonts w:ascii="Palatino Linotype" w:hAnsi="Palatino Linotype" w:cs="Arial"/>
          <w:lang w:eastAsia="es-MX"/>
        </w:rPr>
        <w:t>Lo anterior es así, ya que el estudio enunciado tiene por objeto determinar si el</w:t>
      </w:r>
      <w:r w:rsidRPr="002B337D">
        <w:rPr>
          <w:rFonts w:ascii="Palatino Linotype" w:hAnsi="Palatino Linotype" w:cs="Arial"/>
          <w:b/>
          <w:lang w:eastAsia="es-MX"/>
        </w:rPr>
        <w:t xml:space="preserve"> SUJETO OBLIGADO</w:t>
      </w:r>
      <w:r w:rsidRPr="002B337D">
        <w:rPr>
          <w:rFonts w:ascii="Palatino Linotype" w:hAnsi="Palatino Linotype" w:cs="Arial"/>
          <w:lang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2B337D">
        <w:rPr>
          <w:rFonts w:ascii="Palatino Linotype" w:hAnsi="Palatino Linotype" w:cs="Arial"/>
          <w:b/>
          <w:lang w:eastAsia="es-MX"/>
        </w:rPr>
        <w:t>SUJETO OBLIGADO</w:t>
      </w:r>
      <w:r w:rsidRPr="002B337D">
        <w:rPr>
          <w:rFonts w:ascii="Palatino Linotype" w:hAnsi="Palatino Linotype" w:cs="Arial"/>
          <w:lang w:eastAsia="es-MX"/>
        </w:rPr>
        <w:t>.</w:t>
      </w:r>
    </w:p>
    <w:p w:rsidR="0005774E" w:rsidRPr="002B337D" w:rsidRDefault="0005774E" w:rsidP="0005774E">
      <w:pPr>
        <w:spacing w:before="240" w:after="240" w:line="360" w:lineRule="auto"/>
        <w:jc w:val="both"/>
        <w:rPr>
          <w:rFonts w:ascii="Palatino Linotype" w:hAnsi="Palatino Linotype"/>
          <w:lang w:val="es-MX" w:eastAsia="es-MX"/>
        </w:rPr>
      </w:pPr>
      <w:r w:rsidRPr="002B337D">
        <w:rPr>
          <w:rFonts w:ascii="Palatino Linotype" w:hAnsi="Palatino Linotype" w:cs="Arial"/>
        </w:rPr>
        <w:t xml:space="preserve">No obstante, </w:t>
      </w:r>
      <w:r w:rsidRPr="002B337D">
        <w:rPr>
          <w:rFonts w:ascii="Palatino Linotype" w:hAnsi="Palatino Linotype"/>
          <w:lang w:val="es-MX" w:eastAsia="es-MX"/>
        </w:rPr>
        <w:t xml:space="preserve">conviene resaltar que de acuerdo a la Ley de Transparencia vigente en la entidad, se entiende que la información pública es toda aquella que sea generada, obtenida, adquirida, transformada, administrada o en posesión de los </w:t>
      </w:r>
      <w:r w:rsidRPr="002B337D">
        <w:rPr>
          <w:rFonts w:ascii="Palatino Linotype" w:hAnsi="Palatino Linotype"/>
          <w:b/>
          <w:lang w:val="es-MX" w:eastAsia="es-MX"/>
        </w:rPr>
        <w:t>SUJETOS OBLIGADOS</w:t>
      </w:r>
      <w:r w:rsidRPr="002B337D">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rsidR="0005774E" w:rsidRPr="002B337D" w:rsidRDefault="0005774E" w:rsidP="0005774E">
      <w:pPr>
        <w:ind w:left="993" w:right="1041"/>
        <w:jc w:val="both"/>
        <w:rPr>
          <w:rFonts w:ascii="Palatino Linotype" w:hAnsi="Palatino Linotype"/>
          <w:i/>
          <w:sz w:val="22"/>
          <w:szCs w:val="22"/>
        </w:rPr>
      </w:pPr>
      <w:r w:rsidRPr="002B337D">
        <w:rPr>
          <w:rFonts w:ascii="Palatino Linotype" w:hAnsi="Palatino Linotype"/>
          <w:i/>
          <w:sz w:val="22"/>
          <w:szCs w:val="22"/>
        </w:rPr>
        <w:t>“</w:t>
      </w:r>
      <w:r w:rsidRPr="002B337D">
        <w:rPr>
          <w:rFonts w:ascii="Palatino Linotype" w:hAnsi="Palatino Linotype"/>
          <w:b/>
          <w:i/>
          <w:sz w:val="22"/>
          <w:szCs w:val="22"/>
        </w:rPr>
        <w:t>Artículo 4.</w:t>
      </w:r>
      <w:r w:rsidRPr="002B337D">
        <w:rPr>
          <w:rFonts w:ascii="Palatino Linotype" w:hAnsi="Palatino Linotype"/>
          <w:i/>
          <w:sz w:val="22"/>
          <w:szCs w:val="22"/>
        </w:rPr>
        <w:t xml:space="preserve"> (…)</w:t>
      </w:r>
    </w:p>
    <w:p w:rsidR="0005774E" w:rsidRPr="002B337D" w:rsidRDefault="0005774E" w:rsidP="0005774E">
      <w:pPr>
        <w:ind w:left="993" w:right="1041"/>
        <w:jc w:val="both"/>
        <w:rPr>
          <w:rFonts w:ascii="Palatino Linotype" w:hAnsi="Palatino Linotype"/>
          <w:i/>
          <w:sz w:val="22"/>
          <w:szCs w:val="22"/>
        </w:rPr>
      </w:pPr>
    </w:p>
    <w:p w:rsidR="0005774E" w:rsidRPr="002B337D" w:rsidRDefault="0005774E" w:rsidP="0005774E">
      <w:pPr>
        <w:ind w:left="993" w:right="1041"/>
        <w:jc w:val="both"/>
        <w:rPr>
          <w:rFonts w:ascii="Palatino Linotype" w:hAnsi="Palatino Linotype"/>
          <w:i/>
          <w:sz w:val="22"/>
          <w:szCs w:val="22"/>
        </w:rPr>
      </w:pPr>
      <w:r w:rsidRPr="002B337D">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2B337D">
        <w:rPr>
          <w:rFonts w:ascii="Palatino Linotype" w:hAnsi="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05774E" w:rsidRPr="002B337D" w:rsidRDefault="0005774E" w:rsidP="0005774E">
      <w:pPr>
        <w:ind w:left="992" w:right="1043"/>
        <w:jc w:val="both"/>
        <w:rPr>
          <w:rFonts w:ascii="Palatino Linotype" w:hAnsi="Palatino Linotype"/>
          <w:sz w:val="16"/>
          <w:szCs w:val="16"/>
        </w:rPr>
      </w:pPr>
    </w:p>
    <w:p w:rsidR="0005774E" w:rsidRPr="002B337D" w:rsidRDefault="0005774E" w:rsidP="0005774E">
      <w:pPr>
        <w:ind w:left="993" w:right="1041"/>
        <w:jc w:val="both"/>
        <w:rPr>
          <w:rFonts w:ascii="Palatino Linotype" w:hAnsi="Palatino Linotype"/>
          <w:sz w:val="22"/>
          <w:szCs w:val="22"/>
        </w:rPr>
      </w:pPr>
      <w:r w:rsidRPr="002B337D">
        <w:rPr>
          <w:rFonts w:ascii="Palatino Linotype" w:hAnsi="Palatino Linotype"/>
          <w:sz w:val="22"/>
          <w:szCs w:val="22"/>
        </w:rPr>
        <w:t>(Énfasis añadido)</w:t>
      </w:r>
    </w:p>
    <w:p w:rsidR="0005774E" w:rsidRPr="002B337D" w:rsidRDefault="0005774E" w:rsidP="0005774E">
      <w:pPr>
        <w:spacing w:before="100" w:beforeAutospacing="1" w:after="100" w:afterAutospacing="1" w:line="360" w:lineRule="auto"/>
        <w:jc w:val="both"/>
        <w:rPr>
          <w:rFonts w:ascii="Palatino Linotype" w:hAnsi="Palatino Linotype" w:cs="Arial"/>
          <w:lang w:val="es-MX" w:eastAsia="es-MX"/>
        </w:rPr>
      </w:pPr>
      <w:r w:rsidRPr="002B337D">
        <w:rPr>
          <w:rFonts w:ascii="Palatino Linotype" w:hAnsi="Palatino Linotype" w:cs="Arial"/>
          <w:lang w:val="es-MX" w:eastAsia="es-MX"/>
        </w:rPr>
        <w:t xml:space="preserve">De ahí que el </w:t>
      </w:r>
      <w:r w:rsidRPr="002B337D">
        <w:rPr>
          <w:rFonts w:ascii="Palatino Linotype" w:hAnsi="Palatino Linotype" w:cs="Arial"/>
          <w:b/>
          <w:lang w:val="es-MX" w:eastAsia="es-MX"/>
        </w:rPr>
        <w:t>SUJETO OBLIGADO</w:t>
      </w:r>
      <w:r w:rsidRPr="002B337D">
        <w:rPr>
          <w:rFonts w:ascii="Palatino Linotype" w:hAnsi="Palatino Linotype" w:cs="Arial"/>
          <w:lang w:val="es-MX" w:eastAsia="es-MX"/>
        </w:rPr>
        <w:t xml:space="preserve"> tiene el deber de satisfacer las solicitudes de acceso a la información que le sean formuladas y entregar la información pública que obre en sus archivos como lo indica el artículo 12, párrafo segundo de la Ley en análisis</w:t>
      </w:r>
      <w:r w:rsidRPr="002B337D">
        <w:rPr>
          <w:rFonts w:ascii="Palatino Linotype" w:hAnsi="Palatino Linotype" w:cs="Arial"/>
          <w:vertAlign w:val="superscript"/>
          <w:lang w:val="es-MX" w:eastAsia="es-MX"/>
        </w:rPr>
        <w:footnoteReference w:id="1"/>
      </w:r>
      <w:r w:rsidRPr="002B337D">
        <w:rPr>
          <w:rFonts w:ascii="Palatino Linotype" w:hAnsi="Palatino Linotype" w:cs="Arial"/>
          <w:lang w:val="es-MX" w:eastAsia="es-MX"/>
        </w:rPr>
        <w:t>,  más aún si la misma se trata de información pública generada en el ejercicio de sus facultades, atribuciones y responsabilidades señaladas por la Ley en la materia.</w:t>
      </w:r>
    </w:p>
    <w:p w:rsidR="00AF20E6" w:rsidRPr="002B337D" w:rsidRDefault="00435062" w:rsidP="00435062">
      <w:pPr>
        <w:spacing w:before="240" w:after="240" w:line="360" w:lineRule="auto"/>
        <w:jc w:val="both"/>
        <w:rPr>
          <w:rFonts w:ascii="Palatino Linotype" w:hAnsi="Palatino Linotype"/>
        </w:rPr>
      </w:pPr>
      <w:r w:rsidRPr="002B337D">
        <w:rPr>
          <w:rFonts w:ascii="Palatino Linotype" w:hAnsi="Palatino Linotype"/>
        </w:rPr>
        <w:t xml:space="preserve">De  lo expuesto,  resulta evidente que el </w:t>
      </w:r>
      <w:r w:rsidRPr="002B337D">
        <w:rPr>
          <w:rFonts w:ascii="Palatino Linotype" w:hAnsi="Palatino Linotype"/>
          <w:b/>
        </w:rPr>
        <w:t>SUJETO OBLIGADO</w:t>
      </w:r>
      <w:r w:rsidRPr="002B337D">
        <w:rPr>
          <w:rFonts w:ascii="Palatino Linotype" w:hAnsi="Palatino Linotype"/>
        </w:rPr>
        <w:t xml:space="preserve"> tiene la posibilidad de otorgar satisfacción al derecho humano de acceso a la información pública del hoy </w:t>
      </w:r>
      <w:r w:rsidRPr="002B337D">
        <w:rPr>
          <w:rFonts w:ascii="Palatino Linotype" w:hAnsi="Palatino Linotype"/>
          <w:b/>
        </w:rPr>
        <w:t xml:space="preserve">RECURRENTE, </w:t>
      </w:r>
      <w:r w:rsidRPr="002B337D">
        <w:rPr>
          <w:rFonts w:ascii="Palatino Linotype" w:hAnsi="Palatino Linotype"/>
        </w:rPr>
        <w:t>toda vez que asumió que posee la información peticionada</w:t>
      </w:r>
      <w:r w:rsidR="00365B3C" w:rsidRPr="002B337D">
        <w:rPr>
          <w:rFonts w:ascii="Palatino Linotype" w:hAnsi="Palatino Linotype"/>
        </w:rPr>
        <w:t>, es decir, los oficios de comisión y su respectiva evidencia como fue solicitado</w:t>
      </w:r>
      <w:r w:rsidR="0094598D" w:rsidRPr="002B337D">
        <w:rPr>
          <w:rFonts w:ascii="Palatino Linotype" w:hAnsi="Palatino Linotype"/>
        </w:rPr>
        <w:t>.</w:t>
      </w:r>
      <w:r w:rsidRPr="002B337D">
        <w:rPr>
          <w:rFonts w:ascii="Palatino Linotype" w:hAnsi="Palatino Linotype"/>
        </w:rPr>
        <w:t xml:space="preserve"> </w:t>
      </w:r>
    </w:p>
    <w:p w:rsidR="00885F71" w:rsidRPr="002B337D" w:rsidRDefault="007D4BF0" w:rsidP="00BF6377">
      <w:pPr>
        <w:spacing w:before="240" w:after="240" w:line="360" w:lineRule="auto"/>
        <w:jc w:val="both"/>
        <w:rPr>
          <w:rFonts w:ascii="Palatino Linotype" w:hAnsi="Palatino Linotype"/>
        </w:rPr>
      </w:pPr>
      <w:r w:rsidRPr="002B337D">
        <w:rPr>
          <w:rFonts w:ascii="Palatino Linotype" w:hAnsi="Palatino Linotype"/>
        </w:rPr>
        <w:t>Ahora bien</w:t>
      </w:r>
      <w:r w:rsidR="004649A1" w:rsidRPr="002B337D">
        <w:rPr>
          <w:rFonts w:ascii="Palatino Linotype" w:hAnsi="Palatino Linotype"/>
        </w:rPr>
        <w:t xml:space="preserve">, por cuanto a las respuestas emitidas por el </w:t>
      </w:r>
      <w:r w:rsidR="003802FB" w:rsidRPr="002B337D">
        <w:rPr>
          <w:rFonts w:ascii="Palatino Linotype" w:hAnsi="Palatino Linotype"/>
          <w:b/>
        </w:rPr>
        <w:t>SUJETO OBLIGADO</w:t>
      </w:r>
      <w:r w:rsidR="004649A1" w:rsidRPr="002B337D">
        <w:rPr>
          <w:rFonts w:ascii="Palatino Linotype" w:hAnsi="Palatino Linotype"/>
        </w:rPr>
        <w:t xml:space="preserve">, se advierte que si bien manifestó que hacia entrega de los oficios de comisión del 1 de octubre de 2017 al 5 de </w:t>
      </w:r>
      <w:r w:rsidR="004649A1" w:rsidRPr="002B337D">
        <w:rPr>
          <w:rFonts w:ascii="Palatino Linotype" w:hAnsi="Palatino Linotype"/>
        </w:rPr>
        <w:lastRenderedPageBreak/>
        <w:t xml:space="preserve">septiembre de 2018, lo cierto es que sólo envió cuatro oficios de comisión de fechas </w:t>
      </w:r>
      <w:r w:rsidR="001B239F" w:rsidRPr="002B337D">
        <w:rPr>
          <w:rFonts w:ascii="Palatino Linotype" w:hAnsi="Palatino Linotype"/>
        </w:rPr>
        <w:t xml:space="preserve">21 de febrero, 1 de marzo, 12 de julio y 21 de agosto, todos del año 2018, ante lo cual se tiene por satisfecho de manera parcial el requerimiento por cuanto a los oficios </w:t>
      </w:r>
      <w:r w:rsidR="00BD1974" w:rsidRPr="002B337D">
        <w:rPr>
          <w:rFonts w:ascii="Palatino Linotype" w:hAnsi="Palatino Linotype"/>
        </w:rPr>
        <w:t xml:space="preserve">enviados, toda vez  que el </w:t>
      </w:r>
      <w:r w:rsidR="00BD1974" w:rsidRPr="002B337D">
        <w:rPr>
          <w:rFonts w:ascii="Palatino Linotype" w:hAnsi="Palatino Linotype"/>
          <w:b/>
        </w:rPr>
        <w:t>SUJETO OBLIGADO</w:t>
      </w:r>
      <w:r w:rsidR="00BD1974" w:rsidRPr="002B337D">
        <w:rPr>
          <w:rFonts w:ascii="Palatino Linotype" w:hAnsi="Palatino Linotype"/>
        </w:rPr>
        <w:t xml:space="preserve"> omitió </w:t>
      </w:r>
      <w:r w:rsidR="00365B3C" w:rsidRPr="002B337D">
        <w:rPr>
          <w:rFonts w:ascii="Palatino Linotype" w:hAnsi="Palatino Linotype"/>
        </w:rPr>
        <w:t>proporcionar la evidencia documental generada</w:t>
      </w:r>
      <w:r w:rsidR="00885F71" w:rsidRPr="002B337D">
        <w:rPr>
          <w:rFonts w:ascii="Palatino Linotype" w:hAnsi="Palatino Linotype"/>
        </w:rPr>
        <w:t xml:space="preserve"> con motivo de las citadas comisiones. </w:t>
      </w:r>
    </w:p>
    <w:p w:rsidR="00BD1974" w:rsidRPr="002B337D" w:rsidRDefault="00885F71" w:rsidP="00BF6377">
      <w:pPr>
        <w:spacing w:before="240" w:after="240" w:line="360" w:lineRule="auto"/>
        <w:jc w:val="both"/>
        <w:rPr>
          <w:rFonts w:ascii="Palatino Linotype" w:hAnsi="Palatino Linotype"/>
        </w:rPr>
      </w:pPr>
      <w:r w:rsidRPr="002B337D">
        <w:rPr>
          <w:rFonts w:ascii="Palatino Linotype" w:hAnsi="Palatino Linotype"/>
        </w:rPr>
        <w:t>Lo anterior</w:t>
      </w:r>
      <w:r w:rsidR="009D4CE4" w:rsidRPr="002B337D">
        <w:rPr>
          <w:rFonts w:ascii="Palatino Linotype" w:hAnsi="Palatino Linotype"/>
        </w:rPr>
        <w:t>,</w:t>
      </w:r>
      <w:r w:rsidRPr="002B337D">
        <w:rPr>
          <w:rFonts w:ascii="Palatino Linotype" w:hAnsi="Palatino Linotype"/>
        </w:rPr>
        <w:t xml:space="preserve"> tiene sustento en el mismo contendido de los oficios</w:t>
      </w:r>
      <w:r w:rsidR="003E27D5" w:rsidRPr="002B337D">
        <w:rPr>
          <w:rFonts w:ascii="Palatino Linotype" w:hAnsi="Palatino Linotype"/>
        </w:rPr>
        <w:t xml:space="preserve"> proporcionados</w:t>
      </w:r>
      <w:r w:rsidRPr="002B337D">
        <w:rPr>
          <w:rFonts w:ascii="Palatino Linotype" w:hAnsi="Palatino Linotype"/>
        </w:rPr>
        <w:t>, de los cuales se advierte que de cada evento</w:t>
      </w:r>
      <w:r w:rsidR="009D4CE4" w:rsidRPr="002B337D">
        <w:rPr>
          <w:rFonts w:ascii="Palatino Linotype" w:hAnsi="Palatino Linotype"/>
        </w:rPr>
        <w:t xml:space="preserve"> a los que asistió </w:t>
      </w:r>
      <w:r w:rsidRPr="002B337D">
        <w:rPr>
          <w:rFonts w:ascii="Palatino Linotype" w:hAnsi="Palatino Linotype"/>
        </w:rPr>
        <w:t>la servidora pública</w:t>
      </w:r>
      <w:r w:rsidR="009D4CE4" w:rsidRPr="002B337D">
        <w:rPr>
          <w:rFonts w:ascii="Palatino Linotype" w:hAnsi="Palatino Linotype"/>
        </w:rPr>
        <w:t xml:space="preserve"> multicitada, </w:t>
      </w:r>
      <w:r w:rsidRPr="002B337D">
        <w:rPr>
          <w:rFonts w:ascii="Palatino Linotype" w:hAnsi="Palatino Linotype"/>
        </w:rPr>
        <w:t>debió hacer llegar a su Director General, una nota informativa y la evidencia fotográfica</w:t>
      </w:r>
      <w:r w:rsidR="009D4CE4" w:rsidRPr="002B337D">
        <w:rPr>
          <w:rFonts w:ascii="Palatino Linotype" w:hAnsi="Palatino Linotype"/>
        </w:rPr>
        <w:t xml:space="preserve"> respectiva, información correspondiente que omitió adjuntar el </w:t>
      </w:r>
      <w:r w:rsidR="009D4CE4" w:rsidRPr="002B337D">
        <w:rPr>
          <w:rFonts w:ascii="Palatino Linotype" w:hAnsi="Palatino Linotype"/>
          <w:b/>
        </w:rPr>
        <w:t>SUJETO OBLIGADO</w:t>
      </w:r>
      <w:r w:rsidR="009D4CE4" w:rsidRPr="002B337D">
        <w:rPr>
          <w:rFonts w:ascii="Palatino Linotype" w:hAnsi="Palatino Linotype"/>
        </w:rPr>
        <w:t xml:space="preserve">, por lo que resulta procedente ordenar su entrega a la hoy </w:t>
      </w:r>
      <w:r w:rsidR="009D4CE4" w:rsidRPr="002B337D">
        <w:rPr>
          <w:rFonts w:ascii="Palatino Linotype" w:hAnsi="Palatino Linotype"/>
          <w:b/>
        </w:rPr>
        <w:t>RECURRENTE.</w:t>
      </w:r>
      <w:r w:rsidR="009D4CE4" w:rsidRPr="002B337D">
        <w:rPr>
          <w:rFonts w:ascii="Palatino Linotype" w:hAnsi="Palatino Linotype"/>
        </w:rPr>
        <w:t xml:space="preserve"> </w:t>
      </w:r>
      <w:r w:rsidRPr="002B337D">
        <w:rPr>
          <w:rFonts w:ascii="Palatino Linotype" w:hAnsi="Palatino Linotype"/>
        </w:rPr>
        <w:t xml:space="preserve">  </w:t>
      </w:r>
      <w:r w:rsidR="00365B3C" w:rsidRPr="002B337D">
        <w:rPr>
          <w:rFonts w:ascii="Palatino Linotype" w:hAnsi="Palatino Linotype"/>
        </w:rPr>
        <w:t xml:space="preserve">  </w:t>
      </w:r>
    </w:p>
    <w:p w:rsidR="007F7FA5" w:rsidRPr="002B337D" w:rsidRDefault="009D4CE4" w:rsidP="00BF6377">
      <w:pPr>
        <w:spacing w:before="240" w:after="240" w:line="360" w:lineRule="auto"/>
        <w:jc w:val="both"/>
        <w:rPr>
          <w:rFonts w:ascii="Palatino Linotype" w:hAnsi="Palatino Linotype"/>
        </w:rPr>
      </w:pPr>
      <w:r w:rsidRPr="002B337D">
        <w:rPr>
          <w:rFonts w:ascii="Palatino Linotype" w:hAnsi="Palatino Linotype"/>
        </w:rPr>
        <w:t xml:space="preserve">Asimismo, </w:t>
      </w:r>
      <w:r w:rsidR="001B239F" w:rsidRPr="002B337D">
        <w:rPr>
          <w:rFonts w:ascii="Palatino Linotype" w:hAnsi="Palatino Linotype"/>
        </w:rPr>
        <w:t xml:space="preserve">el </w:t>
      </w:r>
      <w:r w:rsidR="001B239F" w:rsidRPr="002B337D">
        <w:rPr>
          <w:rFonts w:ascii="Palatino Linotype" w:hAnsi="Palatino Linotype"/>
          <w:b/>
        </w:rPr>
        <w:t>SUJETO OBLIGADO</w:t>
      </w:r>
      <w:r w:rsidR="001B239F" w:rsidRPr="002B337D">
        <w:rPr>
          <w:rFonts w:ascii="Palatino Linotype" w:hAnsi="Palatino Linotype"/>
        </w:rPr>
        <w:t xml:space="preserve"> omitió adjuntar </w:t>
      </w:r>
      <w:r w:rsidR="00BD1974" w:rsidRPr="002B337D">
        <w:rPr>
          <w:rFonts w:ascii="Palatino Linotype" w:hAnsi="Palatino Linotype"/>
        </w:rPr>
        <w:t xml:space="preserve">la mayoría de </w:t>
      </w:r>
      <w:r w:rsidR="001B239F" w:rsidRPr="002B337D">
        <w:rPr>
          <w:rFonts w:ascii="Palatino Linotype" w:hAnsi="Palatino Linotype"/>
        </w:rPr>
        <w:t xml:space="preserve">los oficios de comisión </w:t>
      </w:r>
      <w:r w:rsidRPr="002B337D">
        <w:rPr>
          <w:rFonts w:ascii="Palatino Linotype" w:hAnsi="Palatino Linotype"/>
        </w:rPr>
        <w:t xml:space="preserve">mencionados </w:t>
      </w:r>
      <w:r w:rsidR="00BD1974" w:rsidRPr="002B337D">
        <w:rPr>
          <w:rFonts w:ascii="Palatino Linotype" w:hAnsi="Palatino Linotype"/>
        </w:rPr>
        <w:t>en su respuesta</w:t>
      </w:r>
      <w:r w:rsidR="001B239F" w:rsidRPr="002B337D">
        <w:rPr>
          <w:rFonts w:ascii="Palatino Linotype" w:hAnsi="Palatino Linotype"/>
        </w:rPr>
        <w:t>, es decir, del 1 de octubre al 31 de diciembre de 2017</w:t>
      </w:r>
      <w:r w:rsidR="00C10809" w:rsidRPr="002B337D">
        <w:rPr>
          <w:rFonts w:ascii="Palatino Linotype" w:hAnsi="Palatino Linotype"/>
        </w:rPr>
        <w:t xml:space="preserve"> y los que omitió proporcionar a partir del 1 de enero al </w:t>
      </w:r>
      <w:r w:rsidRPr="002B337D">
        <w:rPr>
          <w:rFonts w:ascii="Palatino Linotype" w:hAnsi="Palatino Linotype"/>
        </w:rPr>
        <w:t xml:space="preserve">5 de septiembre de 2018 y en su caso la evidencia documental respectiva, </w:t>
      </w:r>
      <w:r w:rsidR="006B28E1" w:rsidRPr="002B337D">
        <w:rPr>
          <w:rFonts w:ascii="Palatino Linotype" w:hAnsi="Palatino Linotype"/>
        </w:rPr>
        <w:t>consecuentemente, es procedente ordenar la entrega de dichos oficios de comisión y la evidencia documental correspondiente</w:t>
      </w:r>
      <w:r w:rsidR="006B4CDA" w:rsidRPr="002B337D">
        <w:rPr>
          <w:rFonts w:ascii="Palatino Linotype" w:hAnsi="Palatino Linotype"/>
        </w:rPr>
        <w:t>.</w:t>
      </w:r>
    </w:p>
    <w:p w:rsidR="00454B44" w:rsidRPr="002B337D" w:rsidRDefault="00454B44" w:rsidP="00454B44">
      <w:pPr>
        <w:spacing w:before="240" w:after="240" w:line="360" w:lineRule="auto"/>
        <w:jc w:val="both"/>
        <w:rPr>
          <w:rFonts w:ascii="Palatino Linotype" w:hAnsi="Palatino Linotype"/>
        </w:rPr>
      </w:pPr>
      <w:r w:rsidRPr="002B337D">
        <w:rPr>
          <w:rFonts w:ascii="Palatino Linotype" w:hAnsi="Palatino Linotype"/>
        </w:rPr>
        <w:t>Discernimiento que encuentra sustento en lo dispuesto en los artículos 3, fracción XI</w:t>
      </w:r>
      <w:r w:rsidR="009F29BB" w:rsidRPr="002B337D">
        <w:rPr>
          <w:rFonts w:ascii="Palatino Linotype" w:hAnsi="Palatino Linotype"/>
        </w:rPr>
        <w:t xml:space="preserve">; </w:t>
      </w:r>
      <w:r w:rsidRPr="002B337D">
        <w:rPr>
          <w:rFonts w:ascii="Palatino Linotype" w:hAnsi="Palatino Linotype"/>
        </w:rPr>
        <w:t xml:space="preserve"> 4, párrafo segundo</w:t>
      </w:r>
      <w:r w:rsidR="00F30D9C" w:rsidRPr="002B337D">
        <w:rPr>
          <w:rFonts w:ascii="Palatino Linotype" w:hAnsi="Palatino Linotype"/>
        </w:rPr>
        <w:t xml:space="preserve">; </w:t>
      </w:r>
      <w:r w:rsidRPr="002B337D">
        <w:rPr>
          <w:rFonts w:ascii="Palatino Linotype" w:hAnsi="Palatino Linotype"/>
        </w:rPr>
        <w:t>18</w:t>
      </w:r>
      <w:r w:rsidR="00F30D9C" w:rsidRPr="002B337D">
        <w:rPr>
          <w:rFonts w:ascii="Palatino Linotype" w:hAnsi="Palatino Linotype"/>
        </w:rPr>
        <w:t xml:space="preserve"> y 166, párrafo primero </w:t>
      </w:r>
      <w:r w:rsidRPr="002B337D">
        <w:rPr>
          <w:rFonts w:ascii="Palatino Linotype" w:hAnsi="Palatino Linotype"/>
        </w:rPr>
        <w:t>de la Ley de Transparencia y Acceso a la Información Pública de la entidad que establecen:</w:t>
      </w:r>
    </w:p>
    <w:p w:rsidR="00DB1377" w:rsidRPr="002B337D" w:rsidRDefault="00DB1377" w:rsidP="009F29BB">
      <w:pPr>
        <w:ind w:left="851" w:right="902"/>
        <w:jc w:val="both"/>
        <w:rPr>
          <w:rFonts w:ascii="Palatino Linotype" w:hAnsi="Palatino Linotype"/>
          <w:i/>
          <w:sz w:val="22"/>
          <w:szCs w:val="22"/>
        </w:rPr>
      </w:pPr>
      <w:r w:rsidRPr="002B337D">
        <w:rPr>
          <w:rFonts w:ascii="Palatino Linotype" w:hAnsi="Palatino Linotype"/>
          <w:i/>
          <w:sz w:val="22"/>
          <w:szCs w:val="22"/>
        </w:rPr>
        <w:t>“</w:t>
      </w:r>
      <w:r w:rsidRPr="002B337D">
        <w:rPr>
          <w:rFonts w:ascii="Palatino Linotype" w:hAnsi="Palatino Linotype"/>
          <w:b/>
          <w:i/>
          <w:sz w:val="22"/>
          <w:szCs w:val="22"/>
        </w:rPr>
        <w:t>Artículo 3</w:t>
      </w:r>
      <w:r w:rsidRPr="002B337D">
        <w:rPr>
          <w:rFonts w:ascii="Palatino Linotype" w:hAnsi="Palatino Linotype"/>
          <w:i/>
          <w:sz w:val="22"/>
          <w:szCs w:val="22"/>
        </w:rPr>
        <w:t>. Para los efectos de la presente Ley se entenderá por:</w:t>
      </w:r>
    </w:p>
    <w:p w:rsidR="00DB1377" w:rsidRPr="002B337D" w:rsidRDefault="00DB1377" w:rsidP="009F29BB">
      <w:pPr>
        <w:ind w:left="851" w:right="902"/>
        <w:jc w:val="both"/>
        <w:rPr>
          <w:rFonts w:ascii="Palatino Linotype" w:hAnsi="Palatino Linotype"/>
          <w:i/>
          <w:sz w:val="22"/>
          <w:szCs w:val="22"/>
        </w:rPr>
      </w:pPr>
      <w:r w:rsidRPr="002B337D">
        <w:rPr>
          <w:rFonts w:ascii="Palatino Linotype" w:hAnsi="Palatino Linotype"/>
          <w:i/>
          <w:sz w:val="22"/>
          <w:szCs w:val="22"/>
        </w:rPr>
        <w:t>…</w:t>
      </w:r>
    </w:p>
    <w:p w:rsidR="00DB1377" w:rsidRPr="002B337D" w:rsidRDefault="00DB1377" w:rsidP="009F29BB">
      <w:pPr>
        <w:ind w:left="851" w:right="902"/>
        <w:jc w:val="both"/>
        <w:rPr>
          <w:rFonts w:ascii="Palatino Linotype" w:hAnsi="Palatino Linotype"/>
          <w:i/>
          <w:sz w:val="22"/>
          <w:szCs w:val="22"/>
        </w:rPr>
      </w:pPr>
      <w:r w:rsidRPr="002B337D">
        <w:rPr>
          <w:rFonts w:ascii="Palatino Linotype" w:hAnsi="Palatino Linotype"/>
          <w:b/>
          <w:i/>
          <w:sz w:val="22"/>
          <w:szCs w:val="22"/>
        </w:rPr>
        <w:t>XI. Documento:</w:t>
      </w:r>
      <w:r w:rsidRPr="002B337D">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w:t>
      </w:r>
      <w:r w:rsidRPr="002B337D">
        <w:rPr>
          <w:rFonts w:ascii="Palatino Linotype" w:hAnsi="Palatino Linotype"/>
          <w:i/>
          <w:sz w:val="22"/>
          <w:szCs w:val="22"/>
        </w:rPr>
        <w:lastRenderedPageBreak/>
        <w:t xml:space="preserve">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DB1377" w:rsidRPr="002B337D" w:rsidRDefault="00DB1377" w:rsidP="009F29BB">
      <w:pPr>
        <w:ind w:left="851" w:right="902"/>
        <w:jc w:val="both"/>
        <w:rPr>
          <w:rFonts w:ascii="Palatino Linotype" w:hAnsi="Palatino Linotype"/>
          <w:i/>
          <w:sz w:val="22"/>
          <w:szCs w:val="22"/>
        </w:rPr>
      </w:pPr>
      <w:r w:rsidRPr="002B337D">
        <w:rPr>
          <w:rFonts w:ascii="Palatino Linotype" w:hAnsi="Palatino Linotype"/>
          <w:i/>
          <w:sz w:val="22"/>
          <w:szCs w:val="22"/>
        </w:rPr>
        <w:t>…”</w:t>
      </w:r>
    </w:p>
    <w:p w:rsidR="00DB1377" w:rsidRPr="002B337D" w:rsidRDefault="009F29BB" w:rsidP="00DB1377">
      <w:pPr>
        <w:spacing w:before="240" w:after="240" w:line="360" w:lineRule="auto"/>
        <w:ind w:left="851" w:right="900"/>
        <w:jc w:val="both"/>
        <w:rPr>
          <w:rFonts w:ascii="Palatino Linotype" w:hAnsi="Palatino Linotype"/>
          <w:i/>
          <w:sz w:val="22"/>
          <w:szCs w:val="22"/>
        </w:rPr>
      </w:pPr>
      <w:r w:rsidRPr="002B337D">
        <w:rPr>
          <w:rFonts w:ascii="Palatino Linotype" w:hAnsi="Palatino Linotype"/>
          <w:i/>
          <w:sz w:val="22"/>
          <w:szCs w:val="22"/>
        </w:rPr>
        <w:t>“</w:t>
      </w:r>
      <w:r w:rsidRPr="002B337D">
        <w:rPr>
          <w:rFonts w:ascii="Palatino Linotype" w:hAnsi="Palatino Linotype"/>
          <w:b/>
          <w:i/>
          <w:sz w:val="22"/>
          <w:szCs w:val="22"/>
        </w:rPr>
        <w:t>Artículo 4</w:t>
      </w:r>
      <w:r w:rsidRPr="002B337D">
        <w:rPr>
          <w:rFonts w:ascii="Palatino Linotype" w:hAnsi="Palatino Linotype"/>
          <w:i/>
          <w:sz w:val="22"/>
          <w:szCs w:val="22"/>
        </w:rPr>
        <w:t>. …</w:t>
      </w:r>
    </w:p>
    <w:p w:rsidR="009F29BB" w:rsidRPr="002B337D" w:rsidRDefault="009F29BB" w:rsidP="009F29BB">
      <w:pPr>
        <w:ind w:left="851" w:right="900"/>
        <w:jc w:val="both"/>
        <w:rPr>
          <w:rFonts w:ascii="Palatino Linotype" w:hAnsi="Palatino Linotype"/>
          <w:i/>
          <w:sz w:val="22"/>
          <w:szCs w:val="22"/>
        </w:rPr>
      </w:pPr>
      <w:r w:rsidRPr="002B337D">
        <w:rPr>
          <w:rFonts w:ascii="Palatino Linotype" w:hAnsi="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9F29BB" w:rsidRPr="002B337D" w:rsidRDefault="009F29BB" w:rsidP="009F29BB">
      <w:pPr>
        <w:ind w:left="851" w:right="900"/>
        <w:jc w:val="both"/>
        <w:rPr>
          <w:rFonts w:ascii="Palatino Linotype" w:hAnsi="Palatino Linotype"/>
          <w:i/>
          <w:sz w:val="22"/>
          <w:szCs w:val="22"/>
        </w:rPr>
      </w:pPr>
      <w:r w:rsidRPr="002B337D">
        <w:rPr>
          <w:rFonts w:ascii="Palatino Linotype" w:hAnsi="Palatino Linotype"/>
          <w:i/>
          <w:sz w:val="22"/>
          <w:szCs w:val="22"/>
        </w:rPr>
        <w:t>…”</w:t>
      </w:r>
    </w:p>
    <w:p w:rsidR="009F29BB" w:rsidRPr="002B337D" w:rsidRDefault="009F29BB" w:rsidP="009F29BB">
      <w:pPr>
        <w:ind w:left="851" w:right="900"/>
        <w:jc w:val="both"/>
        <w:rPr>
          <w:rFonts w:ascii="Palatino Linotype" w:hAnsi="Palatino Linotype"/>
          <w:i/>
          <w:sz w:val="22"/>
          <w:szCs w:val="22"/>
        </w:rPr>
      </w:pPr>
    </w:p>
    <w:p w:rsidR="009F29BB" w:rsidRPr="002B337D" w:rsidRDefault="009F29BB" w:rsidP="009F29BB">
      <w:pPr>
        <w:ind w:left="851" w:right="900"/>
        <w:jc w:val="both"/>
        <w:rPr>
          <w:rFonts w:ascii="Palatino Linotype" w:hAnsi="Palatino Linotype"/>
          <w:i/>
          <w:sz w:val="22"/>
          <w:szCs w:val="22"/>
        </w:rPr>
      </w:pPr>
      <w:r w:rsidRPr="002B337D">
        <w:rPr>
          <w:rFonts w:ascii="Palatino Linotype" w:hAnsi="Palatino Linotype"/>
          <w:i/>
          <w:sz w:val="22"/>
          <w:szCs w:val="22"/>
        </w:rPr>
        <w:t>“</w:t>
      </w:r>
      <w:r w:rsidRPr="002B337D">
        <w:rPr>
          <w:rFonts w:ascii="Palatino Linotype" w:hAnsi="Palatino Linotype"/>
          <w:b/>
          <w:i/>
          <w:sz w:val="22"/>
          <w:szCs w:val="22"/>
        </w:rPr>
        <w:t>Artículo 18.</w:t>
      </w:r>
      <w:r w:rsidRPr="002B337D">
        <w:rPr>
          <w:rFonts w:ascii="Palatino Linotype" w:hAnsi="Palatino Linotype"/>
          <w:i/>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rsidR="00F30D9C" w:rsidRPr="002B337D" w:rsidRDefault="00F30D9C" w:rsidP="009F29BB">
      <w:pPr>
        <w:ind w:left="851" w:right="900"/>
        <w:jc w:val="both"/>
        <w:rPr>
          <w:rFonts w:ascii="Palatino Linotype" w:hAnsi="Palatino Linotype"/>
          <w:i/>
          <w:sz w:val="22"/>
          <w:szCs w:val="22"/>
        </w:rPr>
      </w:pPr>
    </w:p>
    <w:p w:rsidR="00C7158E" w:rsidRPr="002B337D" w:rsidRDefault="00F30D9C" w:rsidP="00F30D9C">
      <w:pPr>
        <w:ind w:left="851" w:right="900"/>
        <w:jc w:val="both"/>
        <w:rPr>
          <w:rFonts w:ascii="Palatino Linotype" w:hAnsi="Palatino Linotype"/>
          <w:i/>
          <w:sz w:val="22"/>
          <w:szCs w:val="22"/>
        </w:rPr>
      </w:pPr>
      <w:r w:rsidRPr="002B337D">
        <w:rPr>
          <w:rFonts w:ascii="Palatino Linotype" w:hAnsi="Palatino Linotype"/>
          <w:i/>
          <w:sz w:val="22"/>
          <w:szCs w:val="22"/>
        </w:rPr>
        <w:t>“</w:t>
      </w:r>
      <w:r w:rsidRPr="002B337D">
        <w:rPr>
          <w:rFonts w:ascii="Palatino Linotype" w:hAnsi="Palatino Linotype"/>
          <w:b/>
          <w:i/>
          <w:sz w:val="22"/>
          <w:szCs w:val="22"/>
        </w:rPr>
        <w:t>Artículo 166.</w:t>
      </w:r>
      <w:r w:rsidRPr="002B337D">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F30D9C" w:rsidRPr="002B337D" w:rsidRDefault="00F30D9C" w:rsidP="00F30D9C">
      <w:pPr>
        <w:ind w:left="851" w:right="900"/>
        <w:jc w:val="both"/>
        <w:rPr>
          <w:rFonts w:ascii="Palatino Linotype" w:hAnsi="Palatino Linotype"/>
          <w:sz w:val="16"/>
          <w:szCs w:val="16"/>
        </w:rPr>
      </w:pPr>
      <w:r w:rsidRPr="002B337D">
        <w:rPr>
          <w:rFonts w:ascii="Palatino Linotype" w:hAnsi="Palatino Linotype"/>
          <w:i/>
          <w:sz w:val="22"/>
          <w:szCs w:val="22"/>
        </w:rPr>
        <w:t>…”</w:t>
      </w:r>
    </w:p>
    <w:p w:rsidR="00A11DCE" w:rsidRPr="002B337D" w:rsidRDefault="005E6730" w:rsidP="004365C4">
      <w:pPr>
        <w:spacing w:before="240" w:after="240" w:line="360" w:lineRule="auto"/>
        <w:ind w:right="49"/>
        <w:jc w:val="both"/>
        <w:rPr>
          <w:rFonts w:ascii="Palatino Linotype" w:hAnsi="Palatino Linotype"/>
        </w:rPr>
      </w:pPr>
      <w:r w:rsidRPr="002B337D">
        <w:rPr>
          <w:rFonts w:ascii="Palatino Linotype" w:hAnsi="Palatino Linotype"/>
        </w:rPr>
        <w:t>De los artículos transcritos se colige</w:t>
      </w:r>
      <w:r w:rsidR="00D62109" w:rsidRPr="002B337D">
        <w:rPr>
          <w:rFonts w:ascii="Palatino Linotype" w:hAnsi="Palatino Linotype"/>
        </w:rPr>
        <w:t xml:space="preserve"> que</w:t>
      </w:r>
      <w:r w:rsidR="00C54F51" w:rsidRPr="002B337D">
        <w:rPr>
          <w:rFonts w:ascii="Palatino Linotype" w:hAnsi="Palatino Linotype"/>
        </w:rPr>
        <w:t xml:space="preserve"> los Sujetos Obligados </w:t>
      </w:r>
      <w:r w:rsidR="00D62109" w:rsidRPr="002B337D">
        <w:rPr>
          <w:rFonts w:ascii="Palatino Linotype" w:hAnsi="Palatino Linotype"/>
        </w:rPr>
        <w:t xml:space="preserve"> </w:t>
      </w:r>
      <w:r w:rsidR="00C54F51" w:rsidRPr="002B337D">
        <w:rPr>
          <w:rFonts w:ascii="Palatino Linotype" w:hAnsi="Palatino Linotype"/>
        </w:rPr>
        <w:t xml:space="preserve">deberán documentar  todo acto que derive del ejercicio de sus facultades, competencias o funciones, considerando desde su origen la eventual publicidad y reutilización de la información que generen, consecuentemente, toda la información generada, obtenida, adquirida, transformada, administrada o en posesión de ellos,  es pública y accesible  de manera permanente a cualquier persona bajo el principio de máxima publicidad, teniéndose por cumplida la obligación de acceso a la información pública cuando el solicitante tenga su disposición la información </w:t>
      </w:r>
      <w:r w:rsidR="00C54F51" w:rsidRPr="002B337D">
        <w:rPr>
          <w:rFonts w:ascii="Palatino Linotype" w:hAnsi="Palatino Linotype"/>
        </w:rPr>
        <w:lastRenderedPageBreak/>
        <w:t>requerida o haya realizado la consulta de la misma en el lugar en que ésta se localice</w:t>
      </w:r>
      <w:r w:rsidR="00EE19BB" w:rsidRPr="002B337D">
        <w:rPr>
          <w:rFonts w:ascii="Palatino Linotype" w:hAnsi="Palatino Linotype"/>
        </w:rPr>
        <w:t xml:space="preserve">, lo que en caso concreto incumplió el </w:t>
      </w:r>
      <w:r w:rsidR="00EE19BB" w:rsidRPr="002B337D">
        <w:rPr>
          <w:rFonts w:ascii="Palatino Linotype" w:hAnsi="Palatino Linotype"/>
          <w:b/>
        </w:rPr>
        <w:t>SUJETO OBLIGADO</w:t>
      </w:r>
      <w:r w:rsidR="00EE19BB" w:rsidRPr="002B337D">
        <w:rPr>
          <w:rFonts w:ascii="Palatino Linotype" w:hAnsi="Palatino Linotype"/>
        </w:rPr>
        <w:t xml:space="preserve">. </w:t>
      </w:r>
    </w:p>
    <w:p w:rsidR="00BB3F50" w:rsidRPr="002B337D" w:rsidRDefault="00A11DCE" w:rsidP="00EE19BB">
      <w:pPr>
        <w:spacing w:before="240" w:after="240" w:line="360" w:lineRule="auto"/>
        <w:ind w:right="49"/>
        <w:jc w:val="both"/>
        <w:rPr>
          <w:rFonts w:ascii="Palatino Linotype" w:hAnsi="Palatino Linotype"/>
        </w:rPr>
      </w:pPr>
      <w:r w:rsidRPr="002B337D">
        <w:rPr>
          <w:rFonts w:ascii="Palatino Linotype" w:hAnsi="Palatino Linotype"/>
        </w:rPr>
        <w:t>Ahora bien, p</w:t>
      </w:r>
      <w:r w:rsidR="00BB3F50" w:rsidRPr="002B337D">
        <w:rPr>
          <w:rFonts w:ascii="Palatino Linotype" w:hAnsi="Palatino Linotype"/>
        </w:rPr>
        <w:t xml:space="preserve">or cuanto hace a los  motivos de inconformidad de la </w:t>
      </w:r>
      <w:r w:rsidR="00BB3F50" w:rsidRPr="002B337D">
        <w:rPr>
          <w:rFonts w:ascii="Palatino Linotype" w:hAnsi="Palatino Linotype"/>
          <w:b/>
        </w:rPr>
        <w:t>RECURRENTE</w:t>
      </w:r>
      <w:r w:rsidR="00BB3F50" w:rsidRPr="002B337D">
        <w:rPr>
          <w:rFonts w:ascii="Palatino Linotype" w:hAnsi="Palatino Linotype"/>
        </w:rPr>
        <w:t xml:space="preserve"> en los que arguyó: </w:t>
      </w:r>
      <w:r w:rsidR="00BB3F50" w:rsidRPr="002B337D">
        <w:rPr>
          <w:rFonts w:ascii="Palatino Linotype" w:hAnsi="Palatino Linotype"/>
          <w:b/>
          <w:i/>
        </w:rPr>
        <w:t>“No se muestra el formato interno de comisión, de igual forma no se evidencia el trámite ante el Departamento de Recursos Humanos”</w:t>
      </w:r>
      <w:r w:rsidR="00BB3F50" w:rsidRPr="002B337D">
        <w:rPr>
          <w:rFonts w:ascii="Palatino Linotype" w:hAnsi="Palatino Linotype"/>
        </w:rPr>
        <w:t xml:space="preserve">. </w:t>
      </w:r>
    </w:p>
    <w:p w:rsidR="00BB3F50" w:rsidRPr="002B337D" w:rsidRDefault="00BB3F50" w:rsidP="00BB3F50">
      <w:pPr>
        <w:spacing w:before="240" w:after="240" w:line="360" w:lineRule="auto"/>
        <w:jc w:val="both"/>
        <w:rPr>
          <w:rFonts w:ascii="Palatino Linotype" w:hAnsi="Palatino Linotype"/>
        </w:rPr>
      </w:pPr>
      <w:r w:rsidRPr="002B337D">
        <w:rPr>
          <w:rFonts w:ascii="Palatino Linotype" w:hAnsi="Palatino Linotype"/>
        </w:rPr>
        <w:t>En ese tenor, es preciso mencionar que su queja consiste, concretamente, en saber el trámite interno de los oficios de comisión expedidos, lo cual constituye un</w:t>
      </w:r>
      <w:r w:rsidR="004E0156" w:rsidRPr="002B337D">
        <w:rPr>
          <w:rFonts w:ascii="Palatino Linotype" w:hAnsi="Palatino Linotype"/>
        </w:rPr>
        <w:t>a nueva</w:t>
      </w:r>
      <w:r w:rsidRPr="002B337D">
        <w:rPr>
          <w:rFonts w:ascii="Palatino Linotype" w:hAnsi="Palatino Linotype"/>
        </w:rPr>
        <w:t xml:space="preserve"> </w:t>
      </w:r>
      <w:r w:rsidR="004E0156" w:rsidRPr="002B337D">
        <w:rPr>
          <w:rFonts w:ascii="Palatino Linotype" w:hAnsi="Palatino Linotype"/>
        </w:rPr>
        <w:t xml:space="preserve">petición de información </w:t>
      </w:r>
      <w:r w:rsidRPr="002B337D">
        <w:rPr>
          <w:rFonts w:ascii="Palatino Linotype" w:hAnsi="Palatino Linotype"/>
        </w:rPr>
        <w:t xml:space="preserve">de la </w:t>
      </w:r>
      <w:r w:rsidRPr="002B337D">
        <w:rPr>
          <w:rFonts w:ascii="Palatino Linotype" w:hAnsi="Palatino Linotype"/>
          <w:b/>
        </w:rPr>
        <w:t>RECURRENTE</w:t>
      </w:r>
      <w:r w:rsidRPr="002B337D">
        <w:rPr>
          <w:rFonts w:ascii="Palatino Linotype" w:hAnsi="Palatino Linotype"/>
        </w:rPr>
        <w:t xml:space="preserve"> por no haberlo requerido en su  primigenia solicitud, de lo que se colige, además, que no se inconformó respecto a la información que omitió proporcionar el </w:t>
      </w:r>
      <w:r w:rsidRPr="002B337D">
        <w:rPr>
          <w:rFonts w:ascii="Palatino Linotype" w:hAnsi="Palatino Linotype"/>
          <w:b/>
        </w:rPr>
        <w:t>SUJETO OBLIGADO</w:t>
      </w:r>
      <w:r w:rsidR="004E0156" w:rsidRPr="002B337D">
        <w:rPr>
          <w:rFonts w:ascii="Palatino Linotype" w:hAnsi="Palatino Linotype"/>
          <w:b/>
        </w:rPr>
        <w:t>,</w:t>
      </w:r>
      <w:r w:rsidRPr="002B337D">
        <w:rPr>
          <w:rFonts w:ascii="Palatino Linotype" w:hAnsi="Palatino Linotype"/>
        </w:rPr>
        <w:t xml:space="preserve"> relacionada con los meses de octubre a diciembre de 2017 y los meses omitidos del año 2018. </w:t>
      </w:r>
    </w:p>
    <w:p w:rsidR="00BB3F50" w:rsidRPr="002B337D" w:rsidRDefault="00BB3F50" w:rsidP="00BB3F50">
      <w:pPr>
        <w:spacing w:before="240" w:after="240" w:line="360" w:lineRule="auto"/>
        <w:jc w:val="both"/>
        <w:rPr>
          <w:rFonts w:ascii="Palatino Linotype" w:hAnsi="Palatino Linotype"/>
        </w:rPr>
      </w:pPr>
      <w:r w:rsidRPr="002B337D">
        <w:rPr>
          <w:rFonts w:ascii="Palatino Linotype" w:hAnsi="Palatino Linotype"/>
        </w:rPr>
        <w:t xml:space="preserve">Respecto al nuevo requerimiento señalado, es pertinente mencionar que </w:t>
      </w:r>
      <w:r w:rsidR="00EE19BB" w:rsidRPr="002B337D">
        <w:rPr>
          <w:rFonts w:ascii="Palatino Linotype" w:hAnsi="Palatino Linotype"/>
        </w:rPr>
        <w:t xml:space="preserve">éste no constituyó materia de estudio de la solicitud de información, por lo que </w:t>
      </w:r>
      <w:r w:rsidR="007F4B63" w:rsidRPr="002B337D">
        <w:rPr>
          <w:rFonts w:ascii="Palatino Linotype" w:hAnsi="Palatino Linotype"/>
        </w:rPr>
        <w:t xml:space="preserve">resulta improcedente  ampliar las solicitudes de acceso a través de la interposición de un recurso de revisión.  </w:t>
      </w:r>
    </w:p>
    <w:p w:rsidR="007F4B63" w:rsidRPr="002B337D" w:rsidRDefault="007F4B63" w:rsidP="007F4B63">
      <w:pPr>
        <w:tabs>
          <w:tab w:val="left" w:pos="8647"/>
        </w:tabs>
        <w:spacing w:line="360" w:lineRule="auto"/>
        <w:jc w:val="both"/>
        <w:rPr>
          <w:rFonts w:ascii="Palatino Linotype" w:eastAsia="MS Mincho" w:hAnsi="Palatino Linotype" w:cs="Arial"/>
          <w:lang w:val="es-ES_tradnl"/>
        </w:rPr>
      </w:pPr>
      <w:r w:rsidRPr="002B337D">
        <w:rPr>
          <w:rFonts w:ascii="Palatino Linotype" w:eastAsia="MS Mincho" w:hAnsi="Palatino Linotype" w:cs="Arial"/>
          <w:lang w:val="es-ES_tradnl"/>
        </w:rPr>
        <w:t>Sirve de apoyo el “Criterio de interpretación en el orden administrativo número 0027-10” emitido por el  entonces denominado IFAI, actualmente INA, que a la letra dice:</w:t>
      </w:r>
    </w:p>
    <w:p w:rsidR="007F4B63" w:rsidRPr="002B337D" w:rsidRDefault="007F4B63" w:rsidP="007F4B63">
      <w:pPr>
        <w:spacing w:line="360" w:lineRule="auto"/>
        <w:ind w:left="851" w:right="850"/>
        <w:jc w:val="both"/>
        <w:rPr>
          <w:rFonts w:ascii="Palatino Linotype" w:eastAsia="MS Mincho" w:hAnsi="Palatino Linotype" w:cs="Arial"/>
          <w:b/>
          <w:lang w:val="es-ES_tradnl"/>
        </w:rPr>
      </w:pPr>
    </w:p>
    <w:p w:rsidR="007F4B63" w:rsidRPr="002B337D" w:rsidRDefault="007F4B63" w:rsidP="007F4B63">
      <w:pPr>
        <w:ind w:left="851" w:right="899"/>
        <w:jc w:val="both"/>
        <w:rPr>
          <w:rFonts w:ascii="Palatino Linotype" w:eastAsia="MS Mincho" w:hAnsi="Palatino Linotype"/>
          <w:b/>
          <w:i/>
          <w:sz w:val="22"/>
          <w:szCs w:val="22"/>
          <w:lang w:val="es-ES_tradnl"/>
        </w:rPr>
      </w:pPr>
      <w:r w:rsidRPr="002B337D">
        <w:rPr>
          <w:rFonts w:ascii="Palatino Linotype" w:eastAsia="MS Mincho" w:hAnsi="Palatino Linotype"/>
          <w:i/>
          <w:sz w:val="22"/>
          <w:szCs w:val="22"/>
          <w:lang w:val="es-ES_tradnl"/>
        </w:rPr>
        <w:t>“</w:t>
      </w:r>
      <w:r w:rsidRPr="002B337D">
        <w:rPr>
          <w:rFonts w:ascii="Palatino Linotype" w:eastAsia="MS Mincho" w:hAnsi="Palatino Linotype"/>
          <w:b/>
          <w:i/>
          <w:sz w:val="22"/>
          <w:szCs w:val="22"/>
          <w:lang w:val="es-ES_tradnl"/>
        </w:rPr>
        <w:t>Criterio 27-10.</w:t>
      </w:r>
    </w:p>
    <w:p w:rsidR="007F4B63" w:rsidRPr="002B337D" w:rsidRDefault="007F4B63" w:rsidP="007F4B63">
      <w:pPr>
        <w:ind w:left="851" w:right="899"/>
        <w:jc w:val="both"/>
        <w:rPr>
          <w:rFonts w:ascii="Palatino Linotype" w:eastAsia="MS Mincho" w:hAnsi="Palatino Linotype"/>
          <w:b/>
          <w:i/>
          <w:sz w:val="22"/>
          <w:szCs w:val="22"/>
          <w:lang w:val="es-ES_tradnl"/>
        </w:rPr>
      </w:pPr>
    </w:p>
    <w:p w:rsidR="007F4B63" w:rsidRPr="002B337D" w:rsidRDefault="007F4B63" w:rsidP="007F4B63">
      <w:pPr>
        <w:ind w:left="851" w:right="899"/>
        <w:jc w:val="both"/>
        <w:rPr>
          <w:rFonts w:ascii="Palatino Linotype" w:eastAsia="MS Mincho" w:hAnsi="Palatino Linotype"/>
          <w:i/>
          <w:sz w:val="22"/>
          <w:szCs w:val="22"/>
          <w:lang w:val="es-ES_tradnl"/>
        </w:rPr>
      </w:pPr>
      <w:r w:rsidRPr="002B337D">
        <w:rPr>
          <w:rFonts w:ascii="Palatino Linotype" w:eastAsia="MS Mincho" w:hAnsi="Palatino Linotype"/>
          <w:b/>
          <w:i/>
          <w:sz w:val="22"/>
          <w:szCs w:val="22"/>
          <w:u w:val="single"/>
          <w:lang w:val="es-ES_tradnl"/>
        </w:rPr>
        <w:t>Es improcedente ampliar las solicitudes de acceso a información pública o datos personales, a través de la interposición del recurso de revisión.</w:t>
      </w:r>
    </w:p>
    <w:p w:rsidR="007F4B63" w:rsidRPr="002B337D" w:rsidRDefault="007F4B63" w:rsidP="007F4B63">
      <w:pPr>
        <w:ind w:left="851" w:right="899"/>
        <w:jc w:val="both"/>
        <w:rPr>
          <w:rFonts w:ascii="Palatino Linotype" w:eastAsia="MS Mincho" w:hAnsi="Palatino Linotype"/>
          <w:i/>
          <w:sz w:val="22"/>
          <w:szCs w:val="22"/>
          <w:lang w:val="es-ES_tradnl"/>
        </w:rPr>
      </w:pPr>
      <w:r w:rsidRPr="002B337D">
        <w:rPr>
          <w:rFonts w:ascii="Palatino Linotype" w:eastAsia="MS Mincho" w:hAnsi="Palatino Linotype"/>
          <w:i/>
          <w:sz w:val="22"/>
          <w:szCs w:val="22"/>
          <w:lang w:val="es-ES_tradnl"/>
        </w:rPr>
        <w:t xml:space="preserve">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w:t>
      </w:r>
      <w:r w:rsidRPr="002B337D">
        <w:rPr>
          <w:rFonts w:ascii="Palatino Linotype" w:eastAsia="MS Mincho" w:hAnsi="Palatino Linotype"/>
          <w:i/>
          <w:sz w:val="22"/>
          <w:szCs w:val="22"/>
          <w:lang w:val="es-ES_tradnl"/>
        </w:rPr>
        <w:lastRenderedPageBreak/>
        <w:t>Información y Protección de Datos. Lo anterior, sin perjuicio de que los recurrentes puedan ejercer su derecho a realizar una nueva solicitud en términos de la Ley de la materia.</w:t>
      </w:r>
    </w:p>
    <w:p w:rsidR="007F4B63" w:rsidRPr="002B337D" w:rsidRDefault="007F4B63" w:rsidP="007F4B63">
      <w:pPr>
        <w:ind w:left="851" w:right="899"/>
        <w:jc w:val="both"/>
        <w:rPr>
          <w:rFonts w:ascii="Palatino Linotype" w:eastAsia="MS Mincho" w:hAnsi="Palatino Linotype"/>
          <w:i/>
          <w:sz w:val="22"/>
          <w:szCs w:val="22"/>
          <w:lang w:val="es-ES_tradnl"/>
        </w:rPr>
      </w:pPr>
      <w:r w:rsidRPr="002B337D">
        <w:rPr>
          <w:rFonts w:ascii="Palatino Linotype" w:eastAsia="MS Mincho" w:hAnsi="Palatino Linotype"/>
          <w:i/>
          <w:sz w:val="22"/>
          <w:szCs w:val="22"/>
          <w:lang w:val="es-ES_tradnl"/>
        </w:rPr>
        <w:t>Expedientes:</w:t>
      </w:r>
    </w:p>
    <w:p w:rsidR="007F4B63" w:rsidRPr="002B337D" w:rsidRDefault="007F4B63" w:rsidP="007F4B63">
      <w:pPr>
        <w:ind w:left="851" w:right="899"/>
        <w:jc w:val="both"/>
        <w:rPr>
          <w:rFonts w:ascii="Palatino Linotype" w:eastAsia="MS Mincho" w:hAnsi="Palatino Linotype"/>
          <w:i/>
          <w:sz w:val="22"/>
          <w:szCs w:val="22"/>
          <w:lang w:val="es-ES_tradnl"/>
        </w:rPr>
      </w:pPr>
      <w:r w:rsidRPr="002B337D">
        <w:rPr>
          <w:rFonts w:ascii="Palatino Linotype" w:eastAsia="MS Mincho" w:hAnsi="Palatino Linotype"/>
          <w:i/>
          <w:sz w:val="22"/>
          <w:szCs w:val="22"/>
          <w:lang w:val="es-ES_tradnl"/>
        </w:rPr>
        <w:t>5871/08 Secretaría de Educación Pública – Alonso Gómez-Robledo Verduzco</w:t>
      </w:r>
    </w:p>
    <w:p w:rsidR="007F4B63" w:rsidRPr="002B337D" w:rsidRDefault="007F4B63" w:rsidP="007F4B63">
      <w:pPr>
        <w:ind w:left="851" w:right="899"/>
        <w:jc w:val="both"/>
        <w:rPr>
          <w:rFonts w:ascii="Palatino Linotype" w:eastAsia="MS Mincho" w:hAnsi="Palatino Linotype"/>
          <w:i/>
          <w:sz w:val="22"/>
          <w:szCs w:val="22"/>
          <w:lang w:val="es-ES_tradnl"/>
        </w:rPr>
      </w:pPr>
      <w:r w:rsidRPr="002B337D">
        <w:rPr>
          <w:rFonts w:ascii="Palatino Linotype" w:eastAsia="MS Mincho" w:hAnsi="Palatino Linotype"/>
          <w:i/>
          <w:sz w:val="22"/>
          <w:szCs w:val="22"/>
          <w:lang w:val="es-ES_tradnl"/>
        </w:rPr>
        <w:t xml:space="preserve">3468/09 Instituto de Seguridad y Servicios Sociales de los Trabajadores del </w:t>
      </w:r>
    </w:p>
    <w:p w:rsidR="007F4B63" w:rsidRPr="002B337D" w:rsidRDefault="007F4B63" w:rsidP="007F4B63">
      <w:pPr>
        <w:ind w:left="851" w:right="899"/>
        <w:jc w:val="both"/>
        <w:rPr>
          <w:rFonts w:ascii="Palatino Linotype" w:eastAsia="MS Mincho" w:hAnsi="Palatino Linotype"/>
          <w:i/>
          <w:sz w:val="22"/>
          <w:szCs w:val="22"/>
          <w:lang w:val="es-ES_tradnl"/>
        </w:rPr>
      </w:pPr>
      <w:r w:rsidRPr="002B337D">
        <w:rPr>
          <w:rFonts w:ascii="Palatino Linotype" w:eastAsia="MS Mincho" w:hAnsi="Palatino Linotype"/>
          <w:i/>
          <w:sz w:val="22"/>
          <w:szCs w:val="22"/>
          <w:lang w:val="es-ES_tradnl"/>
        </w:rPr>
        <w:t>Estado - Ángel Trinidad Zaldívar</w:t>
      </w:r>
    </w:p>
    <w:p w:rsidR="007F4B63" w:rsidRPr="002B337D" w:rsidRDefault="007F4B63" w:rsidP="007F4B63">
      <w:pPr>
        <w:ind w:left="851" w:right="899"/>
        <w:jc w:val="both"/>
        <w:rPr>
          <w:rFonts w:ascii="Palatino Linotype" w:eastAsia="MS Mincho" w:hAnsi="Palatino Linotype"/>
          <w:i/>
          <w:sz w:val="22"/>
          <w:szCs w:val="22"/>
          <w:lang w:val="es-ES_tradnl"/>
        </w:rPr>
      </w:pPr>
      <w:r w:rsidRPr="002B337D">
        <w:rPr>
          <w:rFonts w:ascii="Palatino Linotype" w:eastAsia="MS Mincho" w:hAnsi="Palatino Linotype"/>
          <w:i/>
          <w:sz w:val="22"/>
          <w:szCs w:val="22"/>
          <w:lang w:val="es-ES_tradnl"/>
        </w:rPr>
        <w:t xml:space="preserve">5417/09 Procuraduría General de la República - María </w:t>
      </w:r>
      <w:proofErr w:type="spellStart"/>
      <w:r w:rsidRPr="002B337D">
        <w:rPr>
          <w:rFonts w:ascii="Palatino Linotype" w:eastAsia="MS Mincho" w:hAnsi="Palatino Linotype"/>
          <w:i/>
          <w:sz w:val="22"/>
          <w:szCs w:val="22"/>
          <w:lang w:val="es-ES_tradnl"/>
        </w:rPr>
        <w:t>Marván</w:t>
      </w:r>
      <w:proofErr w:type="spellEnd"/>
      <w:r w:rsidRPr="002B337D">
        <w:rPr>
          <w:rFonts w:ascii="Palatino Linotype" w:eastAsia="MS Mincho" w:hAnsi="Palatino Linotype"/>
          <w:i/>
          <w:sz w:val="22"/>
          <w:szCs w:val="22"/>
          <w:lang w:val="es-ES_tradnl"/>
        </w:rPr>
        <w:t xml:space="preserve"> Laborde</w:t>
      </w:r>
    </w:p>
    <w:p w:rsidR="007F4B63" w:rsidRPr="002B337D" w:rsidRDefault="007F4B63" w:rsidP="007F4B63">
      <w:pPr>
        <w:ind w:left="851" w:right="899"/>
        <w:jc w:val="both"/>
        <w:rPr>
          <w:rFonts w:ascii="Palatino Linotype" w:eastAsia="MS Mincho" w:hAnsi="Palatino Linotype"/>
          <w:i/>
          <w:sz w:val="22"/>
          <w:szCs w:val="22"/>
          <w:lang w:val="es-ES_tradnl"/>
        </w:rPr>
      </w:pPr>
      <w:r w:rsidRPr="002B337D">
        <w:rPr>
          <w:rFonts w:ascii="Palatino Linotype" w:eastAsia="MS Mincho" w:hAnsi="Palatino Linotype"/>
          <w:i/>
          <w:sz w:val="22"/>
          <w:szCs w:val="22"/>
          <w:lang w:val="es-ES_tradnl"/>
        </w:rPr>
        <w:t xml:space="preserve">1006/10 Instituto Mexicano del Seguro Social – Sigrid </w:t>
      </w:r>
      <w:proofErr w:type="spellStart"/>
      <w:r w:rsidRPr="002B337D">
        <w:rPr>
          <w:rFonts w:ascii="Palatino Linotype" w:eastAsia="MS Mincho" w:hAnsi="Palatino Linotype"/>
          <w:i/>
          <w:sz w:val="22"/>
          <w:szCs w:val="22"/>
          <w:lang w:val="es-ES_tradnl"/>
        </w:rPr>
        <w:t>Arzt</w:t>
      </w:r>
      <w:proofErr w:type="spellEnd"/>
      <w:r w:rsidRPr="002B337D">
        <w:rPr>
          <w:rFonts w:ascii="Palatino Linotype" w:eastAsia="MS Mincho" w:hAnsi="Palatino Linotype"/>
          <w:i/>
          <w:sz w:val="22"/>
          <w:szCs w:val="22"/>
          <w:lang w:val="es-ES_tradnl"/>
        </w:rPr>
        <w:t xml:space="preserve"> Colunga</w:t>
      </w:r>
    </w:p>
    <w:p w:rsidR="007F4B63" w:rsidRPr="002B337D" w:rsidRDefault="007F4B63" w:rsidP="007F4B63">
      <w:pPr>
        <w:ind w:left="851" w:right="899"/>
        <w:jc w:val="both"/>
        <w:rPr>
          <w:rFonts w:ascii="Palatino Linotype" w:eastAsia="MS Mincho" w:hAnsi="Palatino Linotype"/>
          <w:i/>
          <w:sz w:val="22"/>
          <w:szCs w:val="22"/>
          <w:lang w:val="es-ES_tradnl"/>
        </w:rPr>
      </w:pPr>
      <w:r w:rsidRPr="002B337D">
        <w:rPr>
          <w:rFonts w:ascii="Palatino Linotype" w:eastAsia="MS Mincho" w:hAnsi="Palatino Linotype"/>
          <w:i/>
          <w:sz w:val="22"/>
          <w:szCs w:val="22"/>
          <w:lang w:val="es-ES_tradnl"/>
        </w:rPr>
        <w:t xml:space="preserve">1378/10 Instituto de Seguridad y Servicios Sociales de los Trabajadores del </w:t>
      </w:r>
    </w:p>
    <w:p w:rsidR="007F4B63" w:rsidRPr="002B337D" w:rsidRDefault="007F4B63" w:rsidP="007F4B63">
      <w:pPr>
        <w:ind w:left="851" w:right="899"/>
        <w:jc w:val="both"/>
        <w:rPr>
          <w:rFonts w:ascii="Palatino Linotype" w:eastAsia="MS Mincho" w:hAnsi="Palatino Linotype"/>
          <w:i/>
          <w:sz w:val="22"/>
          <w:szCs w:val="22"/>
          <w:lang w:val="es-ES_tradnl"/>
        </w:rPr>
      </w:pPr>
      <w:r w:rsidRPr="002B337D">
        <w:rPr>
          <w:rFonts w:ascii="Palatino Linotype" w:eastAsia="MS Mincho" w:hAnsi="Palatino Linotype"/>
          <w:i/>
          <w:sz w:val="22"/>
          <w:szCs w:val="22"/>
          <w:lang w:val="es-ES_tradnl"/>
        </w:rPr>
        <w:t>Estado – María Elena Pérez – Jaén Zermeño.”</w:t>
      </w:r>
    </w:p>
    <w:p w:rsidR="006A49EF" w:rsidRPr="002B337D" w:rsidRDefault="00BB3F50" w:rsidP="00BF6377">
      <w:pPr>
        <w:spacing w:before="240" w:after="240" w:line="360" w:lineRule="auto"/>
        <w:jc w:val="both"/>
        <w:rPr>
          <w:rFonts w:ascii="Palatino Linotype" w:hAnsi="Palatino Linotype"/>
        </w:rPr>
      </w:pPr>
      <w:r w:rsidRPr="002B337D">
        <w:rPr>
          <w:rFonts w:ascii="Palatino Linotype" w:hAnsi="Palatino Linotype"/>
        </w:rPr>
        <w:t xml:space="preserve">Por lo que hace a la información </w:t>
      </w:r>
      <w:r w:rsidR="005170BC" w:rsidRPr="002B337D">
        <w:rPr>
          <w:rFonts w:ascii="Palatino Linotype" w:hAnsi="Palatino Linotype"/>
        </w:rPr>
        <w:t xml:space="preserve">que no fue impugnada por la </w:t>
      </w:r>
      <w:r w:rsidR="005170BC" w:rsidRPr="002B337D">
        <w:rPr>
          <w:rFonts w:ascii="Palatino Linotype" w:hAnsi="Palatino Linotype"/>
          <w:b/>
        </w:rPr>
        <w:t>RECURRENTE</w:t>
      </w:r>
      <w:r w:rsidR="005170BC" w:rsidRPr="002B337D">
        <w:rPr>
          <w:rFonts w:ascii="Palatino Linotype" w:hAnsi="Palatino Linotype"/>
        </w:rPr>
        <w:t xml:space="preserve">, </w:t>
      </w:r>
      <w:r w:rsidR="00943734" w:rsidRPr="002B337D">
        <w:rPr>
          <w:rFonts w:ascii="Palatino Linotype" w:hAnsi="Palatino Linotype"/>
        </w:rPr>
        <w:t>si bien  en sus recursos de revisión se inconformó arguyendo nuevos elementos de petición, mismos que no son procedentes como fue analizado, lo cierto es que en su acto reclamado manifestó la negativa de la información</w:t>
      </w:r>
      <w:r w:rsidR="006A49EF" w:rsidRPr="002B337D">
        <w:rPr>
          <w:rFonts w:ascii="Palatino Linotype" w:hAnsi="Palatino Linotype"/>
        </w:rPr>
        <w:t xml:space="preserve">. </w:t>
      </w:r>
    </w:p>
    <w:p w:rsidR="00943734" w:rsidRPr="002B337D" w:rsidRDefault="006A49EF" w:rsidP="00BF6377">
      <w:pPr>
        <w:spacing w:before="240" w:after="240" w:line="360" w:lineRule="auto"/>
        <w:jc w:val="both"/>
        <w:rPr>
          <w:rFonts w:ascii="Palatino Linotype" w:hAnsi="Palatino Linotype"/>
        </w:rPr>
      </w:pPr>
      <w:r w:rsidRPr="002B337D">
        <w:rPr>
          <w:rFonts w:ascii="Palatino Linotype" w:hAnsi="Palatino Linotype"/>
        </w:rPr>
        <w:t>Consecuentemente, e</w:t>
      </w:r>
      <w:r w:rsidR="00943734" w:rsidRPr="002B337D">
        <w:rPr>
          <w:rFonts w:ascii="Palatino Linotype" w:hAnsi="Palatino Linotype"/>
        </w:rPr>
        <w:t xml:space="preserve">n consideración a </w:t>
      </w:r>
      <w:r w:rsidRPr="002B337D">
        <w:rPr>
          <w:rFonts w:ascii="Palatino Linotype" w:hAnsi="Palatino Linotype"/>
        </w:rPr>
        <w:t xml:space="preserve">lo anterior </w:t>
      </w:r>
      <w:r w:rsidR="00943734" w:rsidRPr="002B337D">
        <w:rPr>
          <w:rFonts w:ascii="Palatino Linotype" w:hAnsi="Palatino Linotype"/>
        </w:rPr>
        <w:t xml:space="preserve">y que el </w:t>
      </w:r>
      <w:r w:rsidR="00943734" w:rsidRPr="002B337D">
        <w:rPr>
          <w:rFonts w:ascii="Palatino Linotype" w:hAnsi="Palatino Linotype"/>
          <w:b/>
        </w:rPr>
        <w:t>SUJETO OBLIGADO</w:t>
      </w:r>
      <w:r w:rsidR="00943734" w:rsidRPr="002B337D">
        <w:rPr>
          <w:rFonts w:ascii="Palatino Linotype" w:hAnsi="Palatino Linotype"/>
        </w:rPr>
        <w:t xml:space="preserve"> en respuesta dijo que entregaría la información peticionada, con lo cual asumió que posee la documentación solicitada, este In</w:t>
      </w:r>
      <w:r w:rsidR="00474716" w:rsidRPr="002B337D">
        <w:rPr>
          <w:rFonts w:ascii="Palatino Linotype" w:hAnsi="Palatino Linotype"/>
        </w:rPr>
        <w:t xml:space="preserve">stituto con fundamento en lo dispuesto en los artículos 13 y 181, párrafo cuarto de la Ley de Transparencia y Acceso a la Información Pública de la entidad y para mejor proveer al derecho humano del acceso a la información de la </w:t>
      </w:r>
      <w:r w:rsidRPr="002B337D">
        <w:rPr>
          <w:rFonts w:ascii="Palatino Linotype" w:hAnsi="Palatino Linotype"/>
        </w:rPr>
        <w:t>RECURRENTE</w:t>
      </w:r>
      <w:r w:rsidR="00474716" w:rsidRPr="002B337D">
        <w:rPr>
          <w:rFonts w:ascii="Palatino Linotype" w:hAnsi="Palatino Linotype"/>
        </w:rPr>
        <w:t>, se determinan</w:t>
      </w:r>
      <w:r w:rsidRPr="002B337D">
        <w:rPr>
          <w:rFonts w:ascii="Palatino Linotype" w:hAnsi="Palatino Linotype"/>
        </w:rPr>
        <w:t xml:space="preserve"> parcialmente fundados sus </w:t>
      </w:r>
      <w:r w:rsidR="00474716" w:rsidRPr="002B337D">
        <w:rPr>
          <w:rFonts w:ascii="Palatino Linotype" w:hAnsi="Palatino Linotype"/>
        </w:rPr>
        <w:t>motivos de inconformidad</w:t>
      </w:r>
      <w:r w:rsidRPr="002B337D">
        <w:rPr>
          <w:rFonts w:ascii="Palatino Linotype" w:hAnsi="Palatino Linotype"/>
        </w:rPr>
        <w:t xml:space="preserve">, </w:t>
      </w:r>
      <w:r w:rsidR="00474716" w:rsidRPr="002B337D">
        <w:rPr>
          <w:rFonts w:ascii="Palatino Linotype" w:hAnsi="Palatino Linotype"/>
        </w:rPr>
        <w:t xml:space="preserve">por lo que </w:t>
      </w:r>
      <w:r w:rsidR="00680F7C" w:rsidRPr="002B337D">
        <w:rPr>
          <w:rFonts w:ascii="Palatino Linotype" w:hAnsi="Palatino Linotype"/>
        </w:rPr>
        <w:t xml:space="preserve">se </w:t>
      </w:r>
      <w:r w:rsidR="00680F7C" w:rsidRPr="002B337D">
        <w:rPr>
          <w:rFonts w:ascii="Palatino Linotype" w:hAnsi="Palatino Linotype"/>
          <w:b/>
        </w:rPr>
        <w:t>modifica</w:t>
      </w:r>
      <w:r w:rsidR="00680F7C" w:rsidRPr="002B337D">
        <w:rPr>
          <w:rFonts w:ascii="Palatino Linotype" w:hAnsi="Palatino Linotype"/>
        </w:rPr>
        <w:t xml:space="preserve"> la respuesta emitida y </w:t>
      </w:r>
      <w:r w:rsidR="00474716" w:rsidRPr="002B337D">
        <w:rPr>
          <w:rFonts w:ascii="Palatino Linotype" w:hAnsi="Palatino Linotype"/>
        </w:rPr>
        <w:t xml:space="preserve">resulta procedente ordenar al </w:t>
      </w:r>
      <w:r w:rsidR="00474716" w:rsidRPr="002B337D">
        <w:rPr>
          <w:rFonts w:ascii="Palatino Linotype" w:hAnsi="Palatino Linotype"/>
          <w:b/>
        </w:rPr>
        <w:t>SUJETO OBLIGADO</w:t>
      </w:r>
      <w:r w:rsidR="00474716" w:rsidRPr="002B337D">
        <w:rPr>
          <w:rFonts w:ascii="Palatino Linotype" w:hAnsi="Palatino Linotype"/>
        </w:rPr>
        <w:t xml:space="preserve">, entregue a la particular, de ser el caso en versión pública, la información mencionada en respuesta y que omitió proporcionar a la requirente.     </w:t>
      </w:r>
    </w:p>
    <w:p w:rsidR="005170BC" w:rsidRPr="002B337D" w:rsidRDefault="00B073B4" w:rsidP="00BF6377">
      <w:pPr>
        <w:spacing w:before="240" w:after="240" w:line="360" w:lineRule="auto"/>
        <w:jc w:val="both"/>
        <w:rPr>
          <w:rFonts w:ascii="Palatino Linotype" w:hAnsi="Palatino Linotype"/>
        </w:rPr>
      </w:pPr>
      <w:r w:rsidRPr="002B337D">
        <w:rPr>
          <w:rFonts w:ascii="Palatino Linotype" w:hAnsi="Palatino Linotype"/>
        </w:rPr>
        <w:t>Ahora bien, en atención</w:t>
      </w:r>
      <w:r w:rsidR="00CF633E" w:rsidRPr="002B337D">
        <w:rPr>
          <w:rFonts w:ascii="Palatino Linotype" w:hAnsi="Palatino Linotype"/>
        </w:rPr>
        <w:t xml:space="preserve"> </w:t>
      </w:r>
      <w:r w:rsidRPr="002B337D">
        <w:rPr>
          <w:rFonts w:ascii="Palatino Linotype" w:hAnsi="Palatino Linotype"/>
        </w:rPr>
        <w:t xml:space="preserve">a la naturaleza de la información que en todo caso debe proporcionar el </w:t>
      </w:r>
      <w:r w:rsidRPr="002B337D">
        <w:rPr>
          <w:rFonts w:ascii="Palatino Linotype" w:hAnsi="Palatino Linotype"/>
          <w:b/>
        </w:rPr>
        <w:t>SU</w:t>
      </w:r>
      <w:r w:rsidR="00CF633E" w:rsidRPr="002B337D">
        <w:rPr>
          <w:rFonts w:ascii="Palatino Linotype" w:hAnsi="Palatino Linotype"/>
          <w:b/>
        </w:rPr>
        <w:t>JETO OBLIGADO</w:t>
      </w:r>
      <w:r w:rsidR="00CF633E" w:rsidRPr="002B337D">
        <w:rPr>
          <w:rFonts w:ascii="Palatino Linotype" w:hAnsi="Palatino Linotype"/>
        </w:rPr>
        <w:t>, la entregará</w:t>
      </w:r>
      <w:r w:rsidR="006A49EF" w:rsidRPr="002B337D">
        <w:rPr>
          <w:rFonts w:ascii="Palatino Linotype" w:hAnsi="Palatino Linotype"/>
        </w:rPr>
        <w:t>, de ser procedente,</w:t>
      </w:r>
      <w:r w:rsidR="00CF633E" w:rsidRPr="002B337D">
        <w:rPr>
          <w:rFonts w:ascii="Palatino Linotype" w:hAnsi="Palatino Linotype"/>
        </w:rPr>
        <w:t xml:space="preserve"> en versión pública conforme a lo siguiente. </w:t>
      </w:r>
    </w:p>
    <w:p w:rsidR="00095BDE" w:rsidRPr="002B337D" w:rsidRDefault="00095BDE" w:rsidP="00CD59D9">
      <w:pPr>
        <w:spacing w:line="360" w:lineRule="auto"/>
        <w:ind w:right="49"/>
        <w:jc w:val="both"/>
        <w:rPr>
          <w:rFonts w:ascii="Palatino Linotype" w:hAnsi="Palatino Linotype" w:cs="Arial"/>
          <w:b/>
          <w:sz w:val="16"/>
          <w:szCs w:val="16"/>
        </w:rPr>
      </w:pPr>
    </w:p>
    <w:p w:rsidR="00CD59D9" w:rsidRPr="002B337D" w:rsidRDefault="00CD59D9" w:rsidP="00CD59D9">
      <w:pPr>
        <w:spacing w:line="360" w:lineRule="auto"/>
        <w:ind w:right="49"/>
        <w:jc w:val="both"/>
        <w:rPr>
          <w:rFonts w:ascii="Palatino Linotype" w:hAnsi="Palatino Linotype" w:cs="Arial"/>
          <w:bCs/>
          <w:color w:val="000000"/>
        </w:rPr>
      </w:pPr>
      <w:r w:rsidRPr="002B337D">
        <w:rPr>
          <w:rFonts w:ascii="Palatino Linotype" w:hAnsi="Palatino Linotype" w:cs="Arial"/>
          <w:b/>
          <w:sz w:val="28"/>
          <w:szCs w:val="28"/>
        </w:rPr>
        <w:t xml:space="preserve">Elaboración de versión pública. </w:t>
      </w:r>
      <w:r w:rsidRPr="002B337D">
        <w:rPr>
          <w:rFonts w:ascii="Palatino Linotype" w:hAnsi="Palatino Linotype" w:cs="Arial"/>
          <w:bCs/>
          <w:color w:val="000000"/>
        </w:rPr>
        <w:t xml:space="preserve">Como fue debidamente apuntado, el </w:t>
      </w:r>
      <w:r w:rsidRPr="002B337D">
        <w:rPr>
          <w:rFonts w:ascii="Palatino Linotype" w:hAnsi="Palatino Linotype" w:cs="Arial"/>
          <w:b/>
          <w:bCs/>
          <w:color w:val="000000"/>
        </w:rPr>
        <w:t>SUJETO OBLIGADO</w:t>
      </w:r>
      <w:r w:rsidRPr="002B337D">
        <w:rPr>
          <w:rFonts w:ascii="Palatino Linotype" w:hAnsi="Palatino Linotype" w:cs="Arial"/>
          <w:bCs/>
          <w:color w:val="000000"/>
        </w:rPr>
        <w:t xml:space="preserve"> debe satisfacer la solicitud de acceso a la información; sin embargo, por cuanto hace a la información que en todo caso entregará al </w:t>
      </w:r>
      <w:r w:rsidRPr="002B337D">
        <w:rPr>
          <w:rFonts w:ascii="Palatino Linotype" w:hAnsi="Palatino Linotype" w:cs="Arial"/>
          <w:b/>
          <w:bCs/>
          <w:color w:val="000000"/>
        </w:rPr>
        <w:t>RECURRENTE</w:t>
      </w:r>
      <w:r w:rsidRPr="002B337D">
        <w:rPr>
          <w:rFonts w:ascii="Palatino Linotype" w:hAnsi="Palatino Linotype" w:cs="Arial"/>
          <w:bCs/>
          <w:color w:val="000000"/>
        </w:rPr>
        <w:t xml:space="preserve"> deberá hacerse en versión pública, atento a lo siguiente:</w:t>
      </w:r>
    </w:p>
    <w:p w:rsidR="00CD59D9" w:rsidRPr="002B337D" w:rsidRDefault="00CD59D9" w:rsidP="00CD59D9">
      <w:pPr>
        <w:ind w:right="51"/>
        <w:jc w:val="both"/>
        <w:rPr>
          <w:rFonts w:ascii="Palatino Linotype" w:hAnsi="Palatino Linotype" w:cs="Arial"/>
          <w:bCs/>
          <w:color w:val="000000"/>
          <w:sz w:val="16"/>
          <w:szCs w:val="16"/>
        </w:rPr>
      </w:pPr>
    </w:p>
    <w:p w:rsidR="003A7A54" w:rsidRPr="002B337D" w:rsidRDefault="003A7A54" w:rsidP="003A7A54">
      <w:pPr>
        <w:spacing w:line="360" w:lineRule="auto"/>
        <w:ind w:right="49"/>
        <w:jc w:val="both"/>
        <w:rPr>
          <w:rFonts w:ascii="Palatino Linotype" w:hAnsi="Palatino Linotype" w:cs="Arial"/>
          <w:bCs/>
          <w:color w:val="000000"/>
        </w:rPr>
      </w:pPr>
      <w:r w:rsidRPr="002B337D">
        <w:rPr>
          <w:rFonts w:ascii="Palatino Linotype" w:hAnsi="Palatino Linotype" w:cs="Arial"/>
          <w:bCs/>
          <w:color w:val="000000"/>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3A7A54" w:rsidRPr="002B337D" w:rsidRDefault="003A7A54" w:rsidP="003A7A54">
      <w:pPr>
        <w:spacing w:line="360" w:lineRule="auto"/>
        <w:ind w:right="49"/>
        <w:jc w:val="both"/>
        <w:rPr>
          <w:rFonts w:ascii="Palatino Linotype" w:hAnsi="Palatino Linotype" w:cs="Arial"/>
          <w:bCs/>
          <w:color w:val="000000"/>
        </w:rPr>
      </w:pPr>
    </w:p>
    <w:p w:rsidR="003A7A54" w:rsidRPr="002B337D" w:rsidRDefault="003A7A54" w:rsidP="003A7A54">
      <w:pPr>
        <w:spacing w:line="360" w:lineRule="auto"/>
        <w:ind w:right="49"/>
        <w:jc w:val="both"/>
        <w:rPr>
          <w:rFonts w:ascii="Palatino Linotype" w:hAnsi="Palatino Linotype" w:cs="Arial"/>
          <w:bCs/>
          <w:color w:val="000000"/>
        </w:rPr>
      </w:pPr>
      <w:r w:rsidRPr="002B337D">
        <w:rPr>
          <w:rFonts w:ascii="Palatino Linotype" w:hAnsi="Palatino Linotype" w:cs="Arial"/>
          <w:bCs/>
          <w:color w:val="000000"/>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A7A54" w:rsidRPr="002B337D" w:rsidRDefault="003A7A54" w:rsidP="003A7A54">
      <w:pPr>
        <w:spacing w:line="360" w:lineRule="auto"/>
        <w:ind w:right="49"/>
        <w:jc w:val="both"/>
        <w:rPr>
          <w:rFonts w:ascii="Palatino Linotype" w:hAnsi="Palatino Linotype" w:cs="Arial"/>
          <w:bCs/>
          <w:color w:val="000000"/>
        </w:rPr>
      </w:pPr>
    </w:p>
    <w:p w:rsidR="003A7A54" w:rsidRPr="002B337D" w:rsidRDefault="003A7A54" w:rsidP="003A7A54">
      <w:pPr>
        <w:spacing w:line="360" w:lineRule="auto"/>
        <w:ind w:right="49"/>
        <w:jc w:val="both"/>
        <w:rPr>
          <w:rFonts w:ascii="Palatino Linotype" w:hAnsi="Palatino Linotype" w:cs="Arial"/>
          <w:bCs/>
          <w:color w:val="000000"/>
        </w:rPr>
      </w:pPr>
      <w:r w:rsidRPr="002B337D">
        <w:rPr>
          <w:rFonts w:ascii="Palatino Linotype" w:hAnsi="Palatino Linotype" w:cs="Arial"/>
          <w:bCs/>
          <w:color w:val="000000"/>
        </w:rPr>
        <w:t>Al respecto, los artículos 3, fracciones IX, XX, XXI, XXXII, XLV; 6, 49 fracción VIII, 137, 143, fracción I, de la Ley de Transparencia y Acceso a la Información Pública del Estado de México y Municipios vigente establecen:</w:t>
      </w:r>
    </w:p>
    <w:p w:rsidR="009C492E" w:rsidRPr="002B337D" w:rsidRDefault="009C492E" w:rsidP="003A7A54">
      <w:pPr>
        <w:ind w:left="851" w:right="900"/>
        <w:jc w:val="both"/>
        <w:rPr>
          <w:rFonts w:ascii="Palatino Linotype" w:hAnsi="Palatino Linotype" w:cs="Arial"/>
          <w:bCs/>
          <w:i/>
          <w:color w:val="000000"/>
          <w:sz w:val="22"/>
          <w:szCs w:val="22"/>
        </w:rPr>
      </w:pPr>
    </w:p>
    <w:p w:rsidR="003A7A54" w:rsidRPr="002B337D" w:rsidRDefault="003A7A54" w:rsidP="003A7A54">
      <w:pPr>
        <w:ind w:left="851" w:right="900"/>
        <w:jc w:val="both"/>
        <w:rPr>
          <w:rFonts w:ascii="Palatino Linotype" w:hAnsi="Palatino Linotype" w:cs="Arial"/>
          <w:b/>
          <w:bCs/>
          <w:i/>
          <w:color w:val="000000"/>
          <w:sz w:val="22"/>
          <w:szCs w:val="22"/>
        </w:rPr>
      </w:pPr>
      <w:r w:rsidRPr="002B337D">
        <w:rPr>
          <w:rFonts w:ascii="Palatino Linotype" w:hAnsi="Palatino Linotype" w:cs="Arial"/>
          <w:bCs/>
          <w:i/>
          <w:color w:val="000000"/>
          <w:sz w:val="22"/>
          <w:szCs w:val="22"/>
        </w:rPr>
        <w:t>“</w:t>
      </w:r>
      <w:r w:rsidRPr="002B337D">
        <w:rPr>
          <w:rFonts w:ascii="Palatino Linotype" w:hAnsi="Palatino Linotype" w:cs="Arial"/>
          <w:b/>
          <w:bCs/>
          <w:i/>
          <w:color w:val="000000"/>
          <w:sz w:val="22"/>
          <w:szCs w:val="22"/>
        </w:rPr>
        <w:t>Artículo 3. Para los efectos de la presente Ley se entenderá por:</w:t>
      </w:r>
    </w:p>
    <w:p w:rsidR="003A7A54" w:rsidRPr="002B337D" w:rsidRDefault="003A7A54" w:rsidP="003A7A54">
      <w:pPr>
        <w:ind w:left="851" w:right="900"/>
        <w:jc w:val="both"/>
        <w:rPr>
          <w:rFonts w:ascii="Palatino Linotype" w:hAnsi="Palatino Linotype" w:cs="Arial"/>
          <w:bCs/>
          <w:i/>
          <w:color w:val="000000"/>
          <w:sz w:val="22"/>
          <w:szCs w:val="22"/>
        </w:rPr>
      </w:pPr>
      <w:r w:rsidRPr="002B337D">
        <w:rPr>
          <w:rFonts w:ascii="Palatino Linotype" w:hAnsi="Palatino Linotype" w:cs="Arial"/>
          <w:bCs/>
          <w:i/>
          <w:color w:val="000000"/>
          <w:sz w:val="22"/>
          <w:szCs w:val="22"/>
        </w:rPr>
        <w:t>…</w:t>
      </w:r>
    </w:p>
    <w:p w:rsidR="003A7A54" w:rsidRPr="002B337D" w:rsidRDefault="003A7A54" w:rsidP="003A7A54">
      <w:pPr>
        <w:ind w:left="851" w:right="900"/>
        <w:jc w:val="both"/>
        <w:rPr>
          <w:rFonts w:ascii="Palatino Linotype" w:hAnsi="Palatino Linotype" w:cs="Arial"/>
          <w:bCs/>
          <w:i/>
          <w:color w:val="000000"/>
          <w:sz w:val="22"/>
          <w:szCs w:val="22"/>
        </w:rPr>
      </w:pPr>
      <w:r w:rsidRPr="002B337D">
        <w:rPr>
          <w:rFonts w:ascii="Palatino Linotype" w:hAnsi="Palatino Linotype" w:cs="Arial"/>
          <w:b/>
          <w:bCs/>
          <w:i/>
          <w:color w:val="000000"/>
          <w:sz w:val="22"/>
          <w:szCs w:val="22"/>
        </w:rPr>
        <w:t>IX. Datos personales:</w:t>
      </w:r>
      <w:r w:rsidRPr="002B337D">
        <w:rPr>
          <w:rFonts w:ascii="Palatino Linotype" w:hAnsi="Palatino Linotype" w:cs="Arial"/>
          <w:bCs/>
          <w:i/>
          <w:color w:val="000000"/>
          <w:sz w:val="22"/>
          <w:szCs w:val="22"/>
        </w:rPr>
        <w:t xml:space="preserve"> La información concerniente a una persona, identificada o identificable según lo dispuesto por la Ley de Protección de Datos Personales del Estado de México;</w:t>
      </w:r>
    </w:p>
    <w:p w:rsidR="003A7A54" w:rsidRPr="002B337D" w:rsidRDefault="003A7A54" w:rsidP="003A7A54">
      <w:pPr>
        <w:ind w:left="851" w:right="900"/>
        <w:jc w:val="both"/>
        <w:rPr>
          <w:rFonts w:ascii="Palatino Linotype" w:hAnsi="Palatino Linotype" w:cs="Arial"/>
          <w:bCs/>
          <w:i/>
          <w:color w:val="000000"/>
          <w:sz w:val="22"/>
          <w:szCs w:val="22"/>
        </w:rPr>
      </w:pPr>
      <w:r w:rsidRPr="002B337D">
        <w:rPr>
          <w:rFonts w:ascii="Palatino Linotype" w:hAnsi="Palatino Linotype" w:cs="Arial"/>
          <w:bCs/>
          <w:i/>
          <w:color w:val="000000"/>
          <w:sz w:val="22"/>
          <w:szCs w:val="22"/>
        </w:rPr>
        <w:lastRenderedPageBreak/>
        <w:t>…</w:t>
      </w:r>
    </w:p>
    <w:p w:rsidR="003A7A54" w:rsidRPr="002B337D" w:rsidRDefault="003A7A54" w:rsidP="003A7A54">
      <w:pPr>
        <w:ind w:left="851" w:right="900"/>
        <w:jc w:val="both"/>
        <w:rPr>
          <w:rFonts w:ascii="Palatino Linotype" w:hAnsi="Palatino Linotype" w:cs="Arial"/>
          <w:bCs/>
          <w:i/>
          <w:color w:val="000000"/>
          <w:sz w:val="22"/>
          <w:szCs w:val="22"/>
        </w:rPr>
      </w:pPr>
      <w:r w:rsidRPr="002B337D">
        <w:rPr>
          <w:rFonts w:ascii="Palatino Linotype" w:hAnsi="Palatino Linotype" w:cs="Arial"/>
          <w:b/>
          <w:bCs/>
          <w:i/>
          <w:color w:val="000000"/>
          <w:sz w:val="22"/>
          <w:szCs w:val="22"/>
        </w:rPr>
        <w:t>XX. Información clasificada:</w:t>
      </w:r>
      <w:r w:rsidRPr="002B337D">
        <w:rPr>
          <w:rFonts w:ascii="Palatino Linotype" w:hAnsi="Palatino Linotype" w:cs="Arial"/>
          <w:bCs/>
          <w:i/>
          <w:color w:val="000000"/>
          <w:sz w:val="22"/>
          <w:szCs w:val="22"/>
        </w:rPr>
        <w:t xml:space="preserve"> Aquella considerada por la presente Ley como reservada o confidencial;</w:t>
      </w:r>
    </w:p>
    <w:p w:rsidR="003A7A54" w:rsidRPr="002B337D" w:rsidRDefault="003A7A54" w:rsidP="003A7A54">
      <w:pPr>
        <w:ind w:left="851" w:right="900"/>
        <w:jc w:val="both"/>
        <w:rPr>
          <w:rFonts w:ascii="Palatino Linotype" w:hAnsi="Palatino Linotype" w:cs="Arial"/>
          <w:bCs/>
          <w:i/>
          <w:color w:val="000000"/>
          <w:sz w:val="22"/>
          <w:szCs w:val="22"/>
        </w:rPr>
      </w:pPr>
      <w:r w:rsidRPr="002B337D">
        <w:rPr>
          <w:rFonts w:ascii="Palatino Linotype" w:hAnsi="Palatino Linotype" w:cs="Arial"/>
          <w:b/>
          <w:bCs/>
          <w:i/>
          <w:color w:val="000000"/>
          <w:sz w:val="22"/>
          <w:szCs w:val="22"/>
        </w:rPr>
        <w:t>XXI. Información confidencial:</w:t>
      </w:r>
      <w:r w:rsidRPr="002B337D">
        <w:rPr>
          <w:rFonts w:ascii="Palatino Linotype" w:hAnsi="Palatino Linotype" w:cs="Arial"/>
          <w:bCs/>
          <w:i/>
          <w:color w:val="000000"/>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A7A54" w:rsidRPr="002B337D" w:rsidRDefault="003A7A54" w:rsidP="003A7A54">
      <w:pPr>
        <w:ind w:left="851" w:right="900"/>
        <w:jc w:val="both"/>
        <w:rPr>
          <w:rFonts w:ascii="Palatino Linotype" w:hAnsi="Palatino Linotype" w:cs="Arial"/>
          <w:bCs/>
          <w:i/>
          <w:color w:val="000000"/>
          <w:sz w:val="22"/>
          <w:szCs w:val="22"/>
        </w:rPr>
      </w:pPr>
      <w:r w:rsidRPr="002B337D">
        <w:rPr>
          <w:rFonts w:ascii="Palatino Linotype" w:hAnsi="Palatino Linotype" w:cs="Arial"/>
          <w:bCs/>
          <w:i/>
          <w:color w:val="000000"/>
          <w:sz w:val="22"/>
          <w:szCs w:val="22"/>
        </w:rPr>
        <w:t>…</w:t>
      </w:r>
    </w:p>
    <w:p w:rsidR="003A7A54" w:rsidRPr="002B337D" w:rsidRDefault="003A7A54" w:rsidP="003A7A54">
      <w:pPr>
        <w:ind w:left="851" w:right="900"/>
        <w:jc w:val="both"/>
        <w:rPr>
          <w:rFonts w:ascii="Palatino Linotype" w:hAnsi="Palatino Linotype" w:cs="Arial"/>
          <w:bCs/>
          <w:i/>
          <w:color w:val="000000"/>
          <w:sz w:val="22"/>
          <w:szCs w:val="22"/>
        </w:rPr>
      </w:pPr>
      <w:r w:rsidRPr="002B337D">
        <w:rPr>
          <w:rFonts w:ascii="Palatino Linotype" w:hAnsi="Palatino Linotype" w:cs="Arial"/>
          <w:b/>
          <w:bCs/>
          <w:i/>
          <w:color w:val="000000"/>
          <w:sz w:val="22"/>
          <w:szCs w:val="22"/>
        </w:rPr>
        <w:t>XXXII. Protección de Datos Personales:</w:t>
      </w:r>
      <w:r w:rsidRPr="002B337D">
        <w:rPr>
          <w:rFonts w:ascii="Palatino Linotype" w:hAnsi="Palatino Linotype" w:cs="Arial"/>
          <w:bCs/>
          <w:i/>
          <w:color w:val="000000"/>
          <w:sz w:val="22"/>
          <w:szCs w:val="22"/>
        </w:rPr>
        <w:t xml:space="preserve"> Derecho humano que tutela la privacidad de datos personales en poder de los sujetos obligados y sujetos particulares;</w:t>
      </w:r>
    </w:p>
    <w:p w:rsidR="003A7A54" w:rsidRPr="002B337D" w:rsidRDefault="003A7A54" w:rsidP="003A7A54">
      <w:pPr>
        <w:ind w:left="851" w:right="900"/>
        <w:jc w:val="both"/>
        <w:rPr>
          <w:rFonts w:ascii="Palatino Linotype" w:hAnsi="Palatino Linotype" w:cs="Arial"/>
          <w:bCs/>
          <w:i/>
          <w:color w:val="000000"/>
          <w:sz w:val="22"/>
          <w:szCs w:val="22"/>
        </w:rPr>
      </w:pPr>
      <w:r w:rsidRPr="002B337D">
        <w:rPr>
          <w:rFonts w:ascii="Palatino Linotype" w:hAnsi="Palatino Linotype" w:cs="Arial"/>
          <w:bCs/>
          <w:i/>
          <w:color w:val="000000"/>
          <w:sz w:val="22"/>
          <w:szCs w:val="22"/>
        </w:rPr>
        <w:t>…</w:t>
      </w:r>
    </w:p>
    <w:p w:rsidR="003A7A54" w:rsidRPr="002B337D" w:rsidRDefault="003A7A54" w:rsidP="003A7A54">
      <w:pPr>
        <w:ind w:left="851" w:right="900"/>
        <w:jc w:val="both"/>
        <w:rPr>
          <w:rFonts w:ascii="Palatino Linotype" w:hAnsi="Palatino Linotype" w:cs="Arial"/>
          <w:bCs/>
          <w:i/>
          <w:color w:val="000000"/>
          <w:sz w:val="22"/>
          <w:szCs w:val="22"/>
        </w:rPr>
      </w:pPr>
      <w:r w:rsidRPr="002B337D">
        <w:rPr>
          <w:rFonts w:ascii="Palatino Linotype" w:hAnsi="Palatino Linotype" w:cs="Arial"/>
          <w:b/>
          <w:bCs/>
          <w:i/>
          <w:color w:val="000000"/>
          <w:sz w:val="22"/>
          <w:szCs w:val="22"/>
        </w:rPr>
        <w:t>XLV. Versión pública</w:t>
      </w:r>
      <w:r w:rsidRPr="002B337D">
        <w:rPr>
          <w:rFonts w:ascii="Palatino Linotype" w:hAnsi="Palatino Linotype" w:cs="Arial"/>
          <w:bCs/>
          <w:i/>
          <w:color w:val="000000"/>
          <w:sz w:val="22"/>
          <w:szCs w:val="22"/>
        </w:rPr>
        <w:t>: Documento en el que se elimine, suprime o borra la información clasificada como reservada o confidencial para permitir su acceso.</w:t>
      </w:r>
    </w:p>
    <w:p w:rsidR="003A7A54" w:rsidRPr="002B337D" w:rsidRDefault="003A7A54" w:rsidP="003A7A54">
      <w:pPr>
        <w:ind w:left="851" w:right="900"/>
        <w:jc w:val="both"/>
        <w:rPr>
          <w:rFonts w:ascii="Palatino Linotype" w:hAnsi="Palatino Linotype" w:cs="Arial"/>
          <w:bCs/>
          <w:i/>
          <w:color w:val="000000"/>
          <w:sz w:val="22"/>
          <w:szCs w:val="22"/>
        </w:rPr>
      </w:pPr>
      <w:r w:rsidRPr="002B337D">
        <w:rPr>
          <w:rFonts w:ascii="Palatino Linotype" w:hAnsi="Palatino Linotype" w:cs="Arial"/>
          <w:bCs/>
          <w:i/>
          <w:color w:val="000000"/>
          <w:sz w:val="22"/>
          <w:szCs w:val="22"/>
        </w:rPr>
        <w:t>…”</w:t>
      </w:r>
    </w:p>
    <w:p w:rsidR="003A7A54" w:rsidRPr="002B337D" w:rsidRDefault="003A7A54" w:rsidP="003A7A54">
      <w:pPr>
        <w:ind w:left="851" w:right="900"/>
        <w:jc w:val="both"/>
        <w:rPr>
          <w:rFonts w:ascii="Palatino Linotype" w:hAnsi="Palatino Linotype" w:cs="Arial"/>
          <w:bCs/>
          <w:i/>
          <w:color w:val="000000"/>
          <w:sz w:val="22"/>
          <w:szCs w:val="22"/>
        </w:rPr>
      </w:pPr>
    </w:p>
    <w:p w:rsidR="003A7A54" w:rsidRPr="002B337D" w:rsidRDefault="003A7A54" w:rsidP="003A7A54">
      <w:pPr>
        <w:ind w:left="851" w:right="900"/>
        <w:jc w:val="both"/>
        <w:rPr>
          <w:rFonts w:ascii="Palatino Linotype" w:hAnsi="Palatino Linotype" w:cs="Arial"/>
          <w:bCs/>
          <w:i/>
          <w:color w:val="000000"/>
          <w:sz w:val="22"/>
          <w:szCs w:val="22"/>
        </w:rPr>
      </w:pPr>
      <w:r w:rsidRPr="002B337D">
        <w:rPr>
          <w:rFonts w:ascii="Palatino Linotype" w:hAnsi="Palatino Linotype" w:cs="Arial"/>
          <w:bCs/>
          <w:i/>
          <w:color w:val="000000"/>
          <w:sz w:val="22"/>
          <w:szCs w:val="22"/>
        </w:rPr>
        <w:t>“</w:t>
      </w:r>
      <w:r w:rsidRPr="002B337D">
        <w:rPr>
          <w:rFonts w:ascii="Palatino Linotype" w:hAnsi="Palatino Linotype" w:cs="Arial"/>
          <w:b/>
          <w:bCs/>
          <w:i/>
          <w:color w:val="000000"/>
          <w:sz w:val="22"/>
          <w:szCs w:val="22"/>
        </w:rPr>
        <w:t>Artículo 6.</w:t>
      </w:r>
      <w:r w:rsidRPr="002B337D">
        <w:rPr>
          <w:rFonts w:ascii="Palatino Linotype" w:hAnsi="Palatino Linotype" w:cs="Arial"/>
          <w:bCs/>
          <w:i/>
          <w:color w:val="000000"/>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3A7A54" w:rsidRPr="002B337D" w:rsidRDefault="003A7A54" w:rsidP="003A7A54">
      <w:pPr>
        <w:ind w:left="851" w:right="900"/>
        <w:jc w:val="both"/>
        <w:rPr>
          <w:rFonts w:ascii="Palatino Linotype" w:hAnsi="Palatino Linotype" w:cs="Arial"/>
          <w:bCs/>
          <w:i/>
          <w:color w:val="000000"/>
          <w:sz w:val="22"/>
          <w:szCs w:val="22"/>
        </w:rPr>
      </w:pPr>
    </w:p>
    <w:p w:rsidR="003A7A54" w:rsidRPr="002B337D" w:rsidRDefault="003A7A54" w:rsidP="003A7A54">
      <w:pPr>
        <w:ind w:left="851" w:right="900"/>
        <w:jc w:val="both"/>
        <w:rPr>
          <w:rFonts w:ascii="Palatino Linotype" w:hAnsi="Palatino Linotype" w:cs="Arial"/>
          <w:bCs/>
          <w:i/>
          <w:color w:val="000000"/>
          <w:sz w:val="22"/>
          <w:szCs w:val="22"/>
        </w:rPr>
      </w:pPr>
    </w:p>
    <w:p w:rsidR="003A7A54" w:rsidRPr="002B337D" w:rsidRDefault="003A7A54" w:rsidP="003A7A54">
      <w:pPr>
        <w:ind w:left="851" w:right="900"/>
        <w:jc w:val="both"/>
        <w:rPr>
          <w:rFonts w:ascii="Palatino Linotype" w:hAnsi="Palatino Linotype" w:cs="Arial"/>
          <w:bCs/>
          <w:i/>
          <w:color w:val="000000"/>
          <w:sz w:val="22"/>
          <w:szCs w:val="22"/>
        </w:rPr>
      </w:pPr>
      <w:r w:rsidRPr="002B337D">
        <w:rPr>
          <w:rFonts w:ascii="Palatino Linotype" w:hAnsi="Palatino Linotype" w:cs="Arial"/>
          <w:bCs/>
          <w:i/>
          <w:color w:val="000000"/>
          <w:sz w:val="22"/>
          <w:szCs w:val="22"/>
        </w:rPr>
        <w:t>“</w:t>
      </w:r>
      <w:r w:rsidRPr="002B337D">
        <w:rPr>
          <w:rFonts w:ascii="Palatino Linotype" w:hAnsi="Palatino Linotype" w:cs="Arial"/>
          <w:b/>
          <w:bCs/>
          <w:i/>
          <w:color w:val="000000"/>
          <w:sz w:val="22"/>
          <w:szCs w:val="22"/>
        </w:rPr>
        <w:t>Artículo 49.</w:t>
      </w:r>
      <w:r w:rsidRPr="002B337D">
        <w:rPr>
          <w:rFonts w:ascii="Palatino Linotype" w:hAnsi="Palatino Linotype" w:cs="Arial"/>
          <w:bCs/>
          <w:i/>
          <w:color w:val="000000"/>
          <w:sz w:val="22"/>
          <w:szCs w:val="22"/>
        </w:rPr>
        <w:t xml:space="preserve"> Los Comités de Transparencia tendrán las siguientes atribuciones:</w:t>
      </w:r>
    </w:p>
    <w:p w:rsidR="003A7A54" w:rsidRPr="002B337D" w:rsidRDefault="003A7A54" w:rsidP="003A7A54">
      <w:pPr>
        <w:ind w:left="851" w:right="900"/>
        <w:jc w:val="both"/>
        <w:rPr>
          <w:rFonts w:ascii="Palatino Linotype" w:hAnsi="Palatino Linotype" w:cs="Arial"/>
          <w:bCs/>
          <w:i/>
          <w:color w:val="000000"/>
          <w:sz w:val="22"/>
          <w:szCs w:val="22"/>
        </w:rPr>
      </w:pPr>
      <w:r w:rsidRPr="002B337D">
        <w:rPr>
          <w:rFonts w:ascii="Palatino Linotype" w:hAnsi="Palatino Linotype" w:cs="Arial"/>
          <w:bCs/>
          <w:i/>
          <w:color w:val="000000"/>
          <w:sz w:val="22"/>
          <w:szCs w:val="22"/>
        </w:rPr>
        <w:t>…</w:t>
      </w:r>
    </w:p>
    <w:p w:rsidR="003A7A54" w:rsidRPr="002B337D" w:rsidRDefault="003A7A54" w:rsidP="003A7A54">
      <w:pPr>
        <w:ind w:left="851" w:right="900"/>
        <w:jc w:val="both"/>
        <w:rPr>
          <w:rFonts w:ascii="Palatino Linotype" w:hAnsi="Palatino Linotype" w:cs="Arial"/>
          <w:bCs/>
          <w:i/>
          <w:color w:val="000000"/>
          <w:sz w:val="22"/>
          <w:szCs w:val="22"/>
        </w:rPr>
      </w:pPr>
      <w:r w:rsidRPr="002B337D">
        <w:rPr>
          <w:rFonts w:ascii="Palatino Linotype" w:hAnsi="Palatino Linotype" w:cs="Arial"/>
          <w:b/>
          <w:bCs/>
          <w:i/>
          <w:color w:val="000000"/>
          <w:sz w:val="22"/>
          <w:szCs w:val="22"/>
        </w:rPr>
        <w:t>VIII</w:t>
      </w:r>
      <w:r w:rsidRPr="002B337D">
        <w:rPr>
          <w:rFonts w:ascii="Palatino Linotype" w:hAnsi="Palatino Linotype" w:cs="Arial"/>
          <w:bCs/>
          <w:i/>
          <w:color w:val="000000"/>
          <w:sz w:val="22"/>
          <w:szCs w:val="22"/>
        </w:rPr>
        <w:t>. Aprobar, modificar o revocar la clasificación de la información;</w:t>
      </w:r>
    </w:p>
    <w:p w:rsidR="003A7A54" w:rsidRPr="002B337D" w:rsidRDefault="003A7A54" w:rsidP="003A7A54">
      <w:pPr>
        <w:ind w:left="851" w:right="900"/>
        <w:jc w:val="both"/>
        <w:rPr>
          <w:rFonts w:ascii="Palatino Linotype" w:hAnsi="Palatino Linotype" w:cs="Arial"/>
          <w:bCs/>
          <w:i/>
          <w:color w:val="000000"/>
          <w:sz w:val="22"/>
          <w:szCs w:val="22"/>
        </w:rPr>
      </w:pPr>
      <w:r w:rsidRPr="002B337D">
        <w:rPr>
          <w:rFonts w:ascii="Palatino Linotype" w:hAnsi="Palatino Linotype" w:cs="Arial"/>
          <w:bCs/>
          <w:i/>
          <w:color w:val="000000"/>
          <w:sz w:val="22"/>
          <w:szCs w:val="22"/>
        </w:rPr>
        <w:t>…”</w:t>
      </w:r>
    </w:p>
    <w:p w:rsidR="003A7A54" w:rsidRPr="002B337D" w:rsidRDefault="003A7A54" w:rsidP="003A7A54">
      <w:pPr>
        <w:ind w:left="851" w:right="900"/>
        <w:jc w:val="both"/>
        <w:rPr>
          <w:rFonts w:ascii="Palatino Linotype" w:hAnsi="Palatino Linotype" w:cs="Arial"/>
          <w:bCs/>
          <w:i/>
          <w:color w:val="000000"/>
          <w:sz w:val="22"/>
          <w:szCs w:val="22"/>
        </w:rPr>
      </w:pPr>
    </w:p>
    <w:p w:rsidR="003A7A54" w:rsidRPr="002B337D" w:rsidRDefault="003A7A54" w:rsidP="003A7A54">
      <w:pPr>
        <w:ind w:left="851" w:right="900"/>
        <w:jc w:val="both"/>
        <w:rPr>
          <w:rFonts w:ascii="Palatino Linotype" w:hAnsi="Palatino Linotype" w:cs="Arial"/>
          <w:b/>
          <w:bCs/>
          <w:i/>
          <w:color w:val="000000"/>
          <w:sz w:val="22"/>
          <w:szCs w:val="22"/>
        </w:rPr>
      </w:pPr>
      <w:r w:rsidRPr="002B337D">
        <w:rPr>
          <w:rFonts w:ascii="Palatino Linotype" w:hAnsi="Palatino Linotype" w:cs="Arial"/>
          <w:bCs/>
          <w:i/>
          <w:color w:val="000000"/>
          <w:sz w:val="22"/>
          <w:szCs w:val="22"/>
        </w:rPr>
        <w:t>“</w:t>
      </w:r>
      <w:r w:rsidRPr="002B337D">
        <w:rPr>
          <w:rFonts w:ascii="Palatino Linotype" w:hAnsi="Palatino Linotype" w:cs="Arial"/>
          <w:b/>
          <w:bCs/>
          <w:i/>
          <w:color w:val="000000"/>
          <w:sz w:val="22"/>
          <w:szCs w:val="22"/>
        </w:rPr>
        <w:t>Artículo 137</w:t>
      </w:r>
      <w:r w:rsidRPr="002B337D">
        <w:rPr>
          <w:rFonts w:ascii="Palatino Linotype" w:hAnsi="Palatino Linotype" w:cs="Arial"/>
          <w:bCs/>
          <w:i/>
          <w:color w:val="000000"/>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A7A54" w:rsidRPr="002B337D" w:rsidRDefault="003A7A54" w:rsidP="003A7A54">
      <w:pPr>
        <w:ind w:left="851" w:right="900"/>
        <w:jc w:val="both"/>
        <w:rPr>
          <w:rFonts w:ascii="Palatino Linotype" w:hAnsi="Palatino Linotype" w:cs="Arial"/>
          <w:b/>
          <w:bCs/>
          <w:i/>
          <w:color w:val="000000"/>
          <w:sz w:val="22"/>
          <w:szCs w:val="22"/>
        </w:rPr>
      </w:pPr>
    </w:p>
    <w:p w:rsidR="003A7A54" w:rsidRPr="002B337D" w:rsidRDefault="003A7A54" w:rsidP="003A7A54">
      <w:pPr>
        <w:ind w:left="851" w:right="900"/>
        <w:jc w:val="both"/>
        <w:rPr>
          <w:rFonts w:ascii="Palatino Linotype" w:hAnsi="Palatino Linotype" w:cs="Arial"/>
          <w:b/>
          <w:bCs/>
          <w:i/>
          <w:color w:val="000000"/>
          <w:sz w:val="22"/>
          <w:szCs w:val="22"/>
        </w:rPr>
      </w:pPr>
    </w:p>
    <w:p w:rsidR="003A7A54" w:rsidRPr="002B337D" w:rsidRDefault="003A7A54" w:rsidP="003A7A54">
      <w:pPr>
        <w:ind w:left="851" w:right="900"/>
        <w:jc w:val="both"/>
        <w:rPr>
          <w:rFonts w:ascii="Palatino Linotype" w:hAnsi="Palatino Linotype" w:cs="Arial"/>
          <w:bCs/>
          <w:i/>
          <w:color w:val="000000"/>
          <w:sz w:val="22"/>
          <w:szCs w:val="22"/>
        </w:rPr>
      </w:pPr>
      <w:r w:rsidRPr="002B337D">
        <w:rPr>
          <w:rFonts w:ascii="Palatino Linotype" w:hAnsi="Palatino Linotype" w:cs="Arial"/>
          <w:bCs/>
          <w:i/>
          <w:color w:val="000000"/>
          <w:sz w:val="22"/>
          <w:szCs w:val="22"/>
        </w:rPr>
        <w:t>“</w:t>
      </w:r>
      <w:r w:rsidRPr="002B337D">
        <w:rPr>
          <w:rFonts w:ascii="Palatino Linotype" w:hAnsi="Palatino Linotype" w:cs="Arial"/>
          <w:b/>
          <w:bCs/>
          <w:i/>
          <w:color w:val="000000"/>
          <w:sz w:val="22"/>
          <w:szCs w:val="22"/>
        </w:rPr>
        <w:t>Artículo 143</w:t>
      </w:r>
      <w:r w:rsidRPr="002B337D">
        <w:rPr>
          <w:rFonts w:ascii="Palatino Linotype" w:hAnsi="Palatino Linotype" w:cs="Arial"/>
          <w:bCs/>
          <w:i/>
          <w:color w:val="000000"/>
          <w:sz w:val="22"/>
          <w:szCs w:val="22"/>
        </w:rPr>
        <w:t>. Para los efectos de esta Ley se considera información confidencial, la clasificada como tal, de manera permanente, por su naturaleza, cuando:</w:t>
      </w:r>
    </w:p>
    <w:p w:rsidR="003A7A54" w:rsidRPr="002B337D" w:rsidRDefault="003A7A54" w:rsidP="003A7A54">
      <w:pPr>
        <w:ind w:left="851" w:right="900"/>
        <w:jc w:val="both"/>
        <w:rPr>
          <w:rFonts w:ascii="Palatino Linotype" w:hAnsi="Palatino Linotype" w:cs="Arial"/>
          <w:bCs/>
          <w:i/>
          <w:color w:val="000000"/>
          <w:sz w:val="22"/>
          <w:szCs w:val="22"/>
        </w:rPr>
      </w:pPr>
    </w:p>
    <w:p w:rsidR="003A7A54" w:rsidRPr="002B337D" w:rsidRDefault="003A7A54" w:rsidP="003A7A54">
      <w:pPr>
        <w:ind w:left="851" w:right="900"/>
        <w:jc w:val="both"/>
        <w:rPr>
          <w:rFonts w:ascii="Palatino Linotype" w:hAnsi="Palatino Linotype" w:cs="Arial"/>
          <w:bCs/>
          <w:i/>
          <w:color w:val="000000"/>
          <w:sz w:val="22"/>
          <w:szCs w:val="22"/>
        </w:rPr>
      </w:pPr>
      <w:r w:rsidRPr="002B337D">
        <w:rPr>
          <w:rFonts w:ascii="Palatino Linotype" w:hAnsi="Palatino Linotype" w:cs="Arial"/>
          <w:bCs/>
          <w:i/>
          <w:color w:val="000000"/>
          <w:sz w:val="22"/>
          <w:szCs w:val="22"/>
        </w:rPr>
        <w:lastRenderedPageBreak/>
        <w:t xml:space="preserve">I. Se refiera a la información privada y los datos personales concernientes a una persona física o </w:t>
      </w:r>
      <w:proofErr w:type="gramStart"/>
      <w:r w:rsidRPr="002B337D">
        <w:rPr>
          <w:rFonts w:ascii="Palatino Linotype" w:hAnsi="Palatino Linotype" w:cs="Arial"/>
          <w:bCs/>
          <w:i/>
          <w:color w:val="000000"/>
          <w:sz w:val="22"/>
          <w:szCs w:val="22"/>
        </w:rPr>
        <w:t>jurídico</w:t>
      </w:r>
      <w:proofErr w:type="gramEnd"/>
      <w:r w:rsidRPr="002B337D">
        <w:rPr>
          <w:rFonts w:ascii="Palatino Linotype" w:hAnsi="Palatino Linotype" w:cs="Arial"/>
          <w:bCs/>
          <w:i/>
          <w:color w:val="000000"/>
          <w:sz w:val="22"/>
          <w:szCs w:val="22"/>
        </w:rPr>
        <w:t xml:space="preserve"> colectiva identificada o identificable;</w:t>
      </w:r>
    </w:p>
    <w:p w:rsidR="003A7A54" w:rsidRPr="002B337D" w:rsidRDefault="003A7A54" w:rsidP="003A7A54">
      <w:pPr>
        <w:ind w:left="851" w:right="900"/>
        <w:jc w:val="both"/>
        <w:rPr>
          <w:rFonts w:ascii="Palatino Linotype" w:hAnsi="Palatino Linotype" w:cs="Arial"/>
          <w:bCs/>
          <w:i/>
          <w:color w:val="000000"/>
          <w:sz w:val="22"/>
          <w:szCs w:val="22"/>
        </w:rPr>
      </w:pPr>
      <w:r w:rsidRPr="002B337D">
        <w:rPr>
          <w:rFonts w:ascii="Palatino Linotype" w:hAnsi="Palatino Linotype" w:cs="Arial"/>
          <w:bCs/>
          <w:i/>
          <w:color w:val="000000"/>
          <w:sz w:val="22"/>
          <w:szCs w:val="22"/>
        </w:rPr>
        <w:t>…”</w:t>
      </w:r>
    </w:p>
    <w:p w:rsidR="003A7A54" w:rsidRPr="002B337D" w:rsidRDefault="003A7A54" w:rsidP="003A7A54">
      <w:pPr>
        <w:spacing w:line="360" w:lineRule="auto"/>
        <w:ind w:right="49"/>
        <w:jc w:val="both"/>
        <w:rPr>
          <w:rFonts w:ascii="Palatino Linotype" w:hAnsi="Palatino Linotype" w:cs="Arial"/>
          <w:bCs/>
          <w:color w:val="000000"/>
        </w:rPr>
      </w:pPr>
    </w:p>
    <w:p w:rsidR="003A7A54" w:rsidRPr="002B337D" w:rsidRDefault="003A7A54" w:rsidP="003A7A54">
      <w:pPr>
        <w:spacing w:line="360" w:lineRule="auto"/>
        <w:ind w:right="49"/>
        <w:jc w:val="both"/>
        <w:rPr>
          <w:rFonts w:ascii="Palatino Linotype" w:hAnsi="Palatino Linotype" w:cs="Arial"/>
          <w:bCs/>
          <w:color w:val="000000"/>
        </w:rPr>
      </w:pPr>
      <w:r w:rsidRPr="002B337D">
        <w:rPr>
          <w:rFonts w:ascii="Palatino Linotype" w:hAnsi="Palatino Linotype" w:cs="Arial"/>
          <w:bCs/>
          <w:color w:val="000000"/>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 los cuales se transcriben para mayor referencia: </w:t>
      </w:r>
    </w:p>
    <w:p w:rsidR="003A7A54" w:rsidRPr="002B337D" w:rsidRDefault="003A7A54" w:rsidP="003A7A54">
      <w:pPr>
        <w:ind w:left="851" w:right="902"/>
        <w:jc w:val="both"/>
        <w:rPr>
          <w:rFonts w:ascii="Palatino Linotype" w:hAnsi="Palatino Linotype" w:cs="Arial"/>
          <w:bCs/>
          <w:i/>
          <w:color w:val="000000"/>
          <w:sz w:val="22"/>
          <w:szCs w:val="22"/>
        </w:rPr>
      </w:pPr>
    </w:p>
    <w:p w:rsidR="003A7A54" w:rsidRPr="002B337D" w:rsidRDefault="003A7A54" w:rsidP="003A7A54">
      <w:pPr>
        <w:ind w:left="851" w:right="902"/>
        <w:jc w:val="both"/>
        <w:rPr>
          <w:rFonts w:ascii="Palatino Linotype" w:hAnsi="Palatino Linotype" w:cs="Arial"/>
          <w:bCs/>
          <w:i/>
          <w:color w:val="000000"/>
          <w:sz w:val="22"/>
          <w:szCs w:val="22"/>
        </w:rPr>
      </w:pPr>
      <w:r w:rsidRPr="002B337D">
        <w:rPr>
          <w:rFonts w:ascii="Palatino Linotype" w:hAnsi="Palatino Linotype" w:cs="Arial"/>
          <w:bCs/>
          <w:i/>
          <w:color w:val="000000"/>
          <w:sz w:val="22"/>
          <w:szCs w:val="22"/>
        </w:rPr>
        <w:t>“</w:t>
      </w:r>
      <w:r w:rsidRPr="002B337D">
        <w:rPr>
          <w:rFonts w:ascii="Palatino Linotype" w:hAnsi="Palatino Linotype" w:cs="Arial"/>
          <w:b/>
          <w:bCs/>
          <w:i/>
          <w:color w:val="000000"/>
          <w:sz w:val="22"/>
          <w:szCs w:val="22"/>
        </w:rPr>
        <w:t>Artículo 22.</w:t>
      </w:r>
      <w:r w:rsidRPr="002B337D">
        <w:rPr>
          <w:rFonts w:ascii="Palatino Linotype" w:hAnsi="Palatino Linotype" w:cs="Arial"/>
          <w:bCs/>
          <w:i/>
          <w:color w:val="000000"/>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3A7A54" w:rsidRPr="002B337D" w:rsidRDefault="003A7A54" w:rsidP="003A7A54">
      <w:pPr>
        <w:ind w:left="851" w:right="902"/>
        <w:jc w:val="both"/>
        <w:rPr>
          <w:rFonts w:ascii="Palatino Linotype" w:hAnsi="Palatino Linotype" w:cs="Arial"/>
          <w:bCs/>
          <w:i/>
          <w:color w:val="000000"/>
          <w:sz w:val="22"/>
          <w:szCs w:val="22"/>
        </w:rPr>
      </w:pPr>
    </w:p>
    <w:p w:rsidR="003A7A54" w:rsidRPr="002B337D" w:rsidRDefault="003A7A54" w:rsidP="003A7A54">
      <w:pPr>
        <w:ind w:left="851" w:right="902"/>
        <w:jc w:val="both"/>
        <w:rPr>
          <w:rFonts w:ascii="Palatino Linotype" w:hAnsi="Palatino Linotype" w:cs="Arial"/>
          <w:bCs/>
          <w:i/>
          <w:color w:val="000000"/>
          <w:sz w:val="22"/>
          <w:szCs w:val="22"/>
        </w:rPr>
      </w:pPr>
      <w:r w:rsidRPr="002B337D">
        <w:rPr>
          <w:rFonts w:ascii="Palatino Linotype" w:hAnsi="Palatino Linotype" w:cs="Arial"/>
          <w:bCs/>
          <w:i/>
          <w:color w:val="000000"/>
          <w:sz w:val="22"/>
          <w:szCs w:val="22"/>
        </w:rPr>
        <w:t xml:space="preserve">El responsable podrá tratar datos personales para finalidades distintas a aquéllas establecidas en el aviso de privacidad, en los casos siguientes:  </w:t>
      </w:r>
    </w:p>
    <w:p w:rsidR="003A7A54" w:rsidRPr="002B337D" w:rsidRDefault="003A7A54" w:rsidP="003A7A54">
      <w:pPr>
        <w:ind w:left="851" w:right="902"/>
        <w:jc w:val="both"/>
        <w:rPr>
          <w:rFonts w:ascii="Palatino Linotype" w:hAnsi="Palatino Linotype" w:cs="Arial"/>
          <w:bCs/>
          <w:i/>
          <w:color w:val="000000"/>
          <w:sz w:val="22"/>
          <w:szCs w:val="22"/>
        </w:rPr>
      </w:pPr>
    </w:p>
    <w:p w:rsidR="003A7A54" w:rsidRPr="002B337D" w:rsidRDefault="003A7A54" w:rsidP="003A7A54">
      <w:pPr>
        <w:numPr>
          <w:ilvl w:val="0"/>
          <w:numId w:val="16"/>
        </w:numPr>
        <w:spacing w:after="160" w:line="259" w:lineRule="auto"/>
        <w:ind w:right="902"/>
        <w:jc w:val="both"/>
        <w:rPr>
          <w:rFonts w:ascii="Palatino Linotype" w:hAnsi="Palatino Linotype" w:cs="Arial"/>
          <w:bCs/>
          <w:i/>
          <w:color w:val="000000"/>
          <w:sz w:val="22"/>
          <w:szCs w:val="22"/>
        </w:rPr>
      </w:pPr>
      <w:r w:rsidRPr="002B337D">
        <w:rPr>
          <w:rFonts w:ascii="Palatino Linotype" w:hAnsi="Palatino Linotype" w:cs="Arial"/>
          <w:bCs/>
          <w:i/>
          <w:color w:val="000000"/>
          <w:sz w:val="22"/>
          <w:szCs w:val="22"/>
        </w:rPr>
        <w:t>Cuente con atribuciones conferidas en ley y medie el consentimiento del titular.</w:t>
      </w:r>
    </w:p>
    <w:p w:rsidR="003A7A54" w:rsidRPr="002B337D" w:rsidRDefault="003A7A54" w:rsidP="003A7A54">
      <w:pPr>
        <w:ind w:left="1571" w:right="902"/>
        <w:jc w:val="both"/>
        <w:rPr>
          <w:rFonts w:ascii="Palatino Linotype" w:hAnsi="Palatino Linotype" w:cs="Arial"/>
          <w:bCs/>
          <w:i/>
          <w:color w:val="000000"/>
          <w:sz w:val="22"/>
          <w:szCs w:val="22"/>
        </w:rPr>
      </w:pPr>
      <w:r w:rsidRPr="002B337D">
        <w:rPr>
          <w:rFonts w:ascii="Palatino Linotype" w:hAnsi="Palatino Linotype" w:cs="Arial"/>
          <w:bCs/>
          <w:i/>
          <w:color w:val="000000"/>
          <w:sz w:val="22"/>
          <w:szCs w:val="22"/>
        </w:rPr>
        <w:t xml:space="preserve">  </w:t>
      </w:r>
    </w:p>
    <w:p w:rsidR="003A7A54" w:rsidRPr="002B337D" w:rsidRDefault="003A7A54" w:rsidP="003A7A54">
      <w:pPr>
        <w:ind w:left="851" w:right="902"/>
        <w:jc w:val="both"/>
        <w:rPr>
          <w:rFonts w:ascii="Palatino Linotype" w:hAnsi="Palatino Linotype" w:cs="Arial"/>
          <w:bCs/>
          <w:i/>
          <w:color w:val="000000"/>
          <w:sz w:val="22"/>
          <w:szCs w:val="22"/>
        </w:rPr>
      </w:pPr>
      <w:r w:rsidRPr="002B337D">
        <w:rPr>
          <w:rFonts w:ascii="Palatino Linotype" w:hAnsi="Palatino Linotype" w:cs="Arial"/>
          <w:b/>
          <w:bCs/>
          <w:i/>
          <w:color w:val="000000"/>
          <w:sz w:val="22"/>
          <w:szCs w:val="22"/>
        </w:rPr>
        <w:t>II.</w:t>
      </w:r>
      <w:r w:rsidRPr="002B337D">
        <w:rPr>
          <w:rFonts w:ascii="Palatino Linotype" w:hAnsi="Palatino Linotype" w:cs="Arial"/>
          <w:bCs/>
          <w:i/>
          <w:color w:val="000000"/>
          <w:sz w:val="22"/>
          <w:szCs w:val="22"/>
        </w:rPr>
        <w:t xml:space="preserve"> Se trate de una persona reportada como desaparecida, en los términos previstos en la presente Ley y demás disposiciones legales aplicables.”</w:t>
      </w:r>
    </w:p>
    <w:p w:rsidR="003A7A54" w:rsidRPr="002B337D" w:rsidRDefault="003A7A54" w:rsidP="003A7A54">
      <w:pPr>
        <w:ind w:left="851" w:right="902"/>
        <w:jc w:val="both"/>
        <w:rPr>
          <w:rFonts w:ascii="Palatino Linotype" w:hAnsi="Palatino Linotype" w:cs="Arial"/>
          <w:b/>
          <w:bCs/>
          <w:i/>
          <w:color w:val="000000"/>
          <w:sz w:val="22"/>
          <w:szCs w:val="22"/>
        </w:rPr>
      </w:pPr>
    </w:p>
    <w:p w:rsidR="003A7A54" w:rsidRPr="002B337D" w:rsidRDefault="003A7A54" w:rsidP="003A7A54">
      <w:pPr>
        <w:ind w:left="851" w:right="902"/>
        <w:jc w:val="both"/>
        <w:rPr>
          <w:rFonts w:ascii="Palatino Linotype" w:hAnsi="Palatino Linotype" w:cs="Arial"/>
          <w:bCs/>
          <w:i/>
          <w:color w:val="000000"/>
          <w:sz w:val="22"/>
          <w:szCs w:val="22"/>
        </w:rPr>
      </w:pPr>
      <w:r w:rsidRPr="002B337D">
        <w:rPr>
          <w:rFonts w:ascii="Palatino Linotype" w:hAnsi="Palatino Linotype" w:cs="Arial"/>
          <w:b/>
          <w:bCs/>
          <w:i/>
          <w:color w:val="000000"/>
          <w:sz w:val="22"/>
          <w:szCs w:val="22"/>
        </w:rPr>
        <w:t>“Artículo 38.</w:t>
      </w:r>
      <w:r w:rsidRPr="002B337D">
        <w:rPr>
          <w:rFonts w:ascii="Palatino Linotype" w:hAnsi="Palatino Linotype" w:cs="Arial"/>
          <w:bCs/>
          <w:i/>
          <w:color w:val="000000"/>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3A7A54" w:rsidRPr="002B337D" w:rsidRDefault="003A7A54" w:rsidP="003A7A54">
      <w:pPr>
        <w:ind w:left="851" w:right="900"/>
        <w:jc w:val="both"/>
        <w:rPr>
          <w:rFonts w:ascii="Palatino Linotype" w:hAnsi="Palatino Linotype" w:cs="Arial"/>
          <w:bCs/>
          <w:i/>
          <w:color w:val="000000"/>
          <w:sz w:val="22"/>
          <w:szCs w:val="22"/>
        </w:rPr>
      </w:pPr>
    </w:p>
    <w:p w:rsidR="003A7A54" w:rsidRPr="002B337D" w:rsidRDefault="003A7A54" w:rsidP="003A7A54">
      <w:pPr>
        <w:spacing w:line="360" w:lineRule="auto"/>
        <w:ind w:right="49"/>
        <w:jc w:val="both"/>
        <w:rPr>
          <w:rFonts w:ascii="Palatino Linotype" w:hAnsi="Palatino Linotype" w:cs="Arial"/>
          <w:bCs/>
          <w:color w:val="000000"/>
        </w:rPr>
      </w:pPr>
      <w:r w:rsidRPr="002B337D">
        <w:rPr>
          <w:rFonts w:ascii="Palatino Linotype" w:hAnsi="Palatino Linotype" w:cs="Arial"/>
          <w:bCs/>
          <w:color w:val="000000"/>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A7A54" w:rsidRPr="002B337D" w:rsidRDefault="003A7A54" w:rsidP="003A7A54">
      <w:pPr>
        <w:spacing w:line="360" w:lineRule="auto"/>
        <w:ind w:right="49"/>
        <w:jc w:val="both"/>
        <w:rPr>
          <w:rFonts w:ascii="Palatino Linotype" w:hAnsi="Palatino Linotype" w:cs="Arial"/>
          <w:bCs/>
          <w:color w:val="000000"/>
          <w:sz w:val="16"/>
          <w:szCs w:val="16"/>
        </w:rPr>
      </w:pPr>
    </w:p>
    <w:p w:rsidR="003A7A54" w:rsidRPr="002B337D" w:rsidRDefault="003A7A54" w:rsidP="003A7A54">
      <w:pPr>
        <w:spacing w:line="360" w:lineRule="auto"/>
        <w:ind w:right="49"/>
        <w:jc w:val="both"/>
        <w:rPr>
          <w:rFonts w:ascii="Palatino Linotype" w:hAnsi="Palatino Linotype" w:cs="Arial"/>
          <w:bCs/>
          <w:color w:val="000000"/>
        </w:rPr>
      </w:pPr>
      <w:r w:rsidRPr="002B337D">
        <w:rPr>
          <w:rFonts w:ascii="Palatino Linotype" w:hAnsi="Palatino Linotype" w:cs="Arial"/>
          <w:bCs/>
          <w:color w:val="000000"/>
        </w:rPr>
        <w:t xml:space="preserve">Por lo tanto, la entrega de documentos en su versión pública deben acompañarse necesariamente del Acuerdo del Comité de Transparencia que la sustente, en el que se expongan los fundamentos y razonamientos que llevaron al </w:t>
      </w:r>
      <w:r w:rsidRPr="002B337D">
        <w:rPr>
          <w:rFonts w:ascii="Palatino Linotype" w:hAnsi="Palatino Linotype" w:cs="Arial"/>
          <w:b/>
          <w:bCs/>
          <w:color w:val="000000"/>
        </w:rPr>
        <w:t>SUJETO OBLIGADO</w:t>
      </w:r>
      <w:r w:rsidRPr="002B337D">
        <w:rPr>
          <w:rFonts w:ascii="Palatino Linotype" w:hAnsi="Palatino Linotype" w:cs="Arial"/>
          <w:bCs/>
          <w:color w:val="000000"/>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testen o supriman-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2B337D">
        <w:rPr>
          <w:rFonts w:ascii="Palatino Linotype" w:hAnsi="Palatino Linotype" w:cs="Arial"/>
          <w:bCs/>
          <w:color w:val="000000"/>
          <w:lang w:val="es-MX"/>
        </w:rPr>
        <w:t xml:space="preserve">por lo que el acuerdo respectivo deberá hacerse del conocimiento  de la  </w:t>
      </w:r>
      <w:r w:rsidRPr="002B337D">
        <w:rPr>
          <w:rFonts w:ascii="Palatino Linotype" w:hAnsi="Palatino Linotype" w:cs="Arial"/>
          <w:b/>
          <w:bCs/>
          <w:color w:val="000000"/>
          <w:lang w:val="es-MX"/>
        </w:rPr>
        <w:t>RECURRENTE</w:t>
      </w:r>
      <w:r w:rsidRPr="002B337D">
        <w:rPr>
          <w:rFonts w:ascii="Palatino Linotype" w:hAnsi="Palatino Linotype" w:cs="Arial"/>
          <w:bCs/>
          <w:color w:val="000000"/>
          <w:lang w:val="es-MX"/>
        </w:rPr>
        <w:t>.</w:t>
      </w:r>
    </w:p>
    <w:p w:rsidR="00C25C66" w:rsidRPr="002B337D" w:rsidRDefault="00C25C66" w:rsidP="00596B16">
      <w:pPr>
        <w:spacing w:line="360" w:lineRule="auto"/>
        <w:jc w:val="both"/>
        <w:rPr>
          <w:rFonts w:ascii="Palatino Linotype" w:hAnsi="Palatino Linotype" w:cs="Arial"/>
          <w:sz w:val="16"/>
          <w:szCs w:val="16"/>
        </w:rPr>
      </w:pPr>
    </w:p>
    <w:p w:rsidR="00596B16" w:rsidRPr="002B337D" w:rsidRDefault="00596B16" w:rsidP="00596B16">
      <w:pPr>
        <w:spacing w:line="360" w:lineRule="auto"/>
        <w:jc w:val="both"/>
        <w:rPr>
          <w:rFonts w:ascii="Palatino Linotype" w:hAnsi="Palatino Linotype" w:cs="Arial"/>
          <w:lang w:eastAsia="es-MX"/>
        </w:rPr>
      </w:pPr>
      <w:r w:rsidRPr="002B337D">
        <w:rPr>
          <w:rFonts w:ascii="Palatino Linotype" w:hAnsi="Palatino Linotype" w:cs="Arial"/>
        </w:rPr>
        <w:t>Así, p</w:t>
      </w:r>
      <w:r w:rsidRPr="002B337D">
        <w:rPr>
          <w:rFonts w:ascii="Palatino Linotype" w:hAnsi="Palatino Linotype" w:cs="Arial"/>
          <w:lang w:eastAsia="es-MX"/>
        </w:rPr>
        <w:t xml:space="preserve">or lo anteriormente mencionado, y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w:t>
      </w:r>
      <w:r w:rsidR="00B0479C" w:rsidRPr="002B337D">
        <w:rPr>
          <w:rFonts w:ascii="Palatino Linotype" w:hAnsi="Palatino Linotype" w:cs="Arial"/>
          <w:lang w:eastAsia="es-MX"/>
        </w:rPr>
        <w:t>e</w:t>
      </w:r>
      <w:r w:rsidRPr="002B337D">
        <w:rPr>
          <w:rFonts w:ascii="Palatino Linotype" w:hAnsi="Palatino Linotype" w:cs="Arial"/>
          <w:lang w:eastAsia="es-MX"/>
        </w:rPr>
        <w:t>ste Pleno:</w:t>
      </w:r>
    </w:p>
    <w:p w:rsidR="00596B16" w:rsidRPr="002B337D" w:rsidRDefault="00596B16" w:rsidP="00596B16">
      <w:pPr>
        <w:spacing w:before="240" w:after="240" w:line="360" w:lineRule="auto"/>
        <w:jc w:val="center"/>
        <w:rPr>
          <w:rFonts w:ascii="Palatino Linotype" w:hAnsi="Palatino Linotype" w:cs="Arial"/>
          <w:b/>
        </w:rPr>
      </w:pPr>
      <w:r w:rsidRPr="002B337D">
        <w:rPr>
          <w:rFonts w:ascii="Palatino Linotype" w:hAnsi="Palatino Linotype" w:cs="Arial"/>
          <w:b/>
        </w:rPr>
        <w:t>R E S U E L V E</w:t>
      </w:r>
    </w:p>
    <w:p w:rsidR="00B13A24" w:rsidRPr="002B337D" w:rsidRDefault="002D2881" w:rsidP="00B13A24">
      <w:pPr>
        <w:spacing w:after="200" w:line="360" w:lineRule="auto"/>
        <w:ind w:right="49"/>
        <w:jc w:val="both"/>
        <w:rPr>
          <w:rFonts w:ascii="Palatino Linotype" w:hAnsi="Palatino Linotype" w:cs="Arial"/>
          <w:b/>
          <w:bCs/>
          <w:sz w:val="28"/>
          <w:szCs w:val="28"/>
          <w:shd w:val="clear" w:color="auto" w:fill="FFFFFF"/>
        </w:rPr>
      </w:pPr>
      <w:r w:rsidRPr="002B337D">
        <w:rPr>
          <w:rFonts w:ascii="Palatino Linotype" w:hAnsi="Palatino Linotype" w:cs="Arial"/>
          <w:b/>
          <w:sz w:val="28"/>
          <w:szCs w:val="28"/>
        </w:rPr>
        <w:lastRenderedPageBreak/>
        <w:t>Primero</w:t>
      </w:r>
      <w:r w:rsidRPr="002B337D">
        <w:rPr>
          <w:rFonts w:ascii="Palatino Linotype" w:hAnsi="Palatino Linotype" w:cs="Arial"/>
          <w:sz w:val="28"/>
          <w:szCs w:val="28"/>
        </w:rPr>
        <w:t>.</w:t>
      </w:r>
      <w:r w:rsidRPr="002B337D">
        <w:rPr>
          <w:rFonts w:ascii="Palatino Linotype" w:hAnsi="Palatino Linotype" w:cs="Arial"/>
        </w:rPr>
        <w:t xml:space="preserve"> </w:t>
      </w:r>
      <w:r w:rsidR="00B13A24" w:rsidRPr="002B337D">
        <w:rPr>
          <w:rFonts w:ascii="Palatino Linotype" w:hAnsi="Palatino Linotype" w:cs="Arial"/>
        </w:rPr>
        <w:t xml:space="preserve">Resultan parcialmente fundados los motivos de inconformidad hechos valer por </w:t>
      </w:r>
      <w:r w:rsidR="00B13A24" w:rsidRPr="002B337D">
        <w:rPr>
          <w:rFonts w:ascii="Palatino Linotype" w:hAnsi="Palatino Linotype" w:cs="Arial"/>
          <w:b/>
        </w:rPr>
        <w:t>el RECURRENTE</w:t>
      </w:r>
      <w:r w:rsidR="00B13A24" w:rsidRPr="002B337D">
        <w:rPr>
          <w:rFonts w:ascii="Palatino Linotype" w:hAnsi="Palatino Linotype" w:cs="Arial"/>
        </w:rPr>
        <w:t xml:space="preserve">, </w:t>
      </w:r>
      <w:r w:rsidR="00B13A24" w:rsidRPr="002B337D">
        <w:rPr>
          <w:rFonts w:ascii="Palatino Linotype" w:hAnsi="Palatino Linotype" w:cs="Arial"/>
          <w:lang w:val="es-MX" w:eastAsia="en-US"/>
        </w:rPr>
        <w:t>por lo que se</w:t>
      </w:r>
      <w:r w:rsidR="00B13A24" w:rsidRPr="002B337D">
        <w:rPr>
          <w:rFonts w:ascii="Palatino Linotype" w:hAnsi="Palatino Linotype" w:cs="Arial"/>
          <w:b/>
          <w:lang w:val="es-MX" w:eastAsia="en-US"/>
        </w:rPr>
        <w:t xml:space="preserve"> MODIFICAN </w:t>
      </w:r>
      <w:r w:rsidR="00B13A24" w:rsidRPr="002B337D">
        <w:rPr>
          <w:rFonts w:ascii="Palatino Linotype" w:hAnsi="Palatino Linotype" w:cs="Arial"/>
          <w:lang w:val="es-MX" w:eastAsia="en-US"/>
        </w:rPr>
        <w:t xml:space="preserve">las </w:t>
      </w:r>
      <w:r w:rsidR="00B13A24" w:rsidRPr="002B337D">
        <w:rPr>
          <w:rFonts w:ascii="Palatino Linotype" w:hAnsi="Palatino Linotype" w:cs="Arial"/>
          <w:b/>
          <w:lang w:val="es-MX" w:eastAsia="en-US"/>
        </w:rPr>
        <w:t xml:space="preserve">RESPUESTAS </w:t>
      </w:r>
      <w:r w:rsidR="00B13A24" w:rsidRPr="002B337D">
        <w:rPr>
          <w:rFonts w:ascii="Palatino Linotype" w:hAnsi="Palatino Linotype" w:cs="Arial"/>
          <w:lang w:val="es-MX" w:eastAsia="en-US"/>
        </w:rPr>
        <w:t xml:space="preserve">del </w:t>
      </w:r>
      <w:r w:rsidR="00B13A24" w:rsidRPr="002B337D">
        <w:rPr>
          <w:rFonts w:ascii="Palatino Linotype" w:hAnsi="Palatino Linotype" w:cs="Arial"/>
          <w:b/>
          <w:lang w:val="es-MX" w:eastAsia="en-US"/>
        </w:rPr>
        <w:t xml:space="preserve">SUJETO OBLIGADO </w:t>
      </w:r>
      <w:r w:rsidR="00B13A24" w:rsidRPr="002B337D">
        <w:rPr>
          <w:rFonts w:ascii="Palatino Linotype" w:eastAsia="Calibri" w:hAnsi="Palatino Linotype" w:cs="Arial"/>
          <w:lang w:val="es-MX" w:eastAsia="en-US"/>
        </w:rPr>
        <w:t>en términos del Considerando cuarto de la presente resolución.</w:t>
      </w:r>
      <w:r w:rsidR="00B13A24" w:rsidRPr="002B337D">
        <w:rPr>
          <w:rFonts w:ascii="Palatino Linotype" w:hAnsi="Palatino Linotype" w:cs="Arial"/>
          <w:b/>
          <w:bCs/>
          <w:sz w:val="28"/>
          <w:szCs w:val="28"/>
          <w:shd w:val="clear" w:color="auto" w:fill="FFFFFF"/>
        </w:rPr>
        <w:t xml:space="preserve"> </w:t>
      </w:r>
    </w:p>
    <w:p w:rsidR="00161F65" w:rsidRPr="002B337D" w:rsidRDefault="002D2881" w:rsidP="00161F65">
      <w:pPr>
        <w:spacing w:before="240" w:after="240" w:line="360" w:lineRule="auto"/>
        <w:jc w:val="both"/>
        <w:rPr>
          <w:rFonts w:ascii="Palatino Linotype" w:hAnsi="Palatino Linotype" w:cs="Arial"/>
          <w:lang w:val="es-MX"/>
        </w:rPr>
      </w:pPr>
      <w:r w:rsidRPr="002B337D">
        <w:rPr>
          <w:rFonts w:ascii="Palatino Linotype" w:hAnsi="Palatino Linotype" w:cs="Arial"/>
          <w:b/>
          <w:bCs/>
          <w:sz w:val="28"/>
          <w:szCs w:val="28"/>
          <w:shd w:val="clear" w:color="auto" w:fill="FFFFFF"/>
        </w:rPr>
        <w:t>Segundo.</w:t>
      </w:r>
      <w:r w:rsidRPr="002B337D">
        <w:rPr>
          <w:rFonts w:ascii="Palatino Linotype" w:hAnsi="Palatino Linotype" w:cs="Arial"/>
          <w:b/>
          <w:bCs/>
          <w:sz w:val="19"/>
          <w:szCs w:val="19"/>
          <w:shd w:val="clear" w:color="auto" w:fill="FFFFFF"/>
        </w:rPr>
        <w:t xml:space="preserve"> </w:t>
      </w:r>
      <w:r w:rsidR="00F96467" w:rsidRPr="002B337D">
        <w:rPr>
          <w:rFonts w:ascii="Palatino Linotype" w:hAnsi="Palatino Linotype" w:cs="Arial"/>
          <w:lang w:val="es-MX"/>
        </w:rPr>
        <w:t xml:space="preserve">Se </w:t>
      </w:r>
      <w:r w:rsidR="00F96467" w:rsidRPr="002B337D">
        <w:rPr>
          <w:rFonts w:ascii="Palatino Linotype" w:hAnsi="Palatino Linotype" w:cs="Arial"/>
          <w:b/>
          <w:lang w:val="es-MX"/>
        </w:rPr>
        <w:t>ORDENA</w:t>
      </w:r>
      <w:r w:rsidR="00F96467" w:rsidRPr="002B337D">
        <w:rPr>
          <w:rFonts w:ascii="Palatino Linotype" w:hAnsi="Palatino Linotype" w:cs="Arial"/>
          <w:lang w:val="es-MX"/>
        </w:rPr>
        <w:t xml:space="preserve"> al </w:t>
      </w:r>
      <w:r w:rsidR="00F96467" w:rsidRPr="002B337D">
        <w:rPr>
          <w:rFonts w:ascii="Palatino Linotype" w:hAnsi="Palatino Linotype" w:cs="Arial"/>
          <w:b/>
          <w:lang w:val="es-MX"/>
        </w:rPr>
        <w:t>SUJETO OBLIGADO</w:t>
      </w:r>
      <w:r w:rsidR="00F96467" w:rsidRPr="002B337D">
        <w:rPr>
          <w:rFonts w:ascii="Palatino Linotype" w:hAnsi="Palatino Linotype" w:cs="Arial"/>
          <w:lang w:val="es-MX"/>
        </w:rPr>
        <w:t xml:space="preserve"> en términos del Considerando cuarto de la presente resolución, entregue a través del SAIMEX, en su caso en versión pública</w:t>
      </w:r>
      <w:r w:rsidR="00113ED6" w:rsidRPr="002B337D">
        <w:rPr>
          <w:rFonts w:ascii="Palatino Linotype" w:hAnsi="Palatino Linotype" w:cs="Arial"/>
          <w:lang w:val="es-MX"/>
        </w:rPr>
        <w:t>,</w:t>
      </w:r>
      <w:r w:rsidR="00F96467" w:rsidRPr="002B337D">
        <w:rPr>
          <w:rFonts w:ascii="Palatino Linotype" w:hAnsi="Palatino Linotype" w:cs="Arial"/>
          <w:lang w:val="es-MX"/>
        </w:rPr>
        <w:t xml:space="preserve"> </w:t>
      </w:r>
      <w:r w:rsidR="00161F65" w:rsidRPr="002B337D">
        <w:rPr>
          <w:rFonts w:ascii="Palatino Linotype" w:hAnsi="Palatino Linotype" w:cs="Arial"/>
          <w:lang w:val="es-MX"/>
        </w:rPr>
        <w:t xml:space="preserve">la </w:t>
      </w:r>
      <w:r w:rsidR="00113ED6" w:rsidRPr="002B337D">
        <w:rPr>
          <w:rFonts w:ascii="Palatino Linotype" w:hAnsi="Palatino Linotype" w:cs="Arial"/>
          <w:lang w:val="es-MX"/>
        </w:rPr>
        <w:t xml:space="preserve">documentación de la </w:t>
      </w:r>
      <w:r w:rsidR="00161F65" w:rsidRPr="002B337D">
        <w:rPr>
          <w:rFonts w:ascii="Palatino Linotype" w:hAnsi="Palatino Linotype" w:cs="Arial"/>
          <w:lang w:val="es-MX"/>
        </w:rPr>
        <w:t>servidora pública  de</w:t>
      </w:r>
      <w:r w:rsidR="00113ED6" w:rsidRPr="002B337D">
        <w:rPr>
          <w:rFonts w:ascii="Palatino Linotype" w:hAnsi="Palatino Linotype" w:cs="Arial"/>
          <w:lang w:val="es-MX"/>
        </w:rPr>
        <w:t xml:space="preserve"> quien fue solicitada la información </w:t>
      </w:r>
      <w:r w:rsidR="00F96467" w:rsidRPr="002B337D">
        <w:rPr>
          <w:rFonts w:ascii="Palatino Linotype" w:hAnsi="Palatino Linotype" w:cs="Arial"/>
          <w:lang w:val="es-MX"/>
        </w:rPr>
        <w:t>siguiente</w:t>
      </w:r>
      <w:r w:rsidR="00161F65" w:rsidRPr="002B337D">
        <w:rPr>
          <w:rFonts w:ascii="Palatino Linotype" w:hAnsi="Palatino Linotype" w:cs="Arial"/>
          <w:lang w:val="es-MX"/>
        </w:rPr>
        <w:t>:</w:t>
      </w:r>
    </w:p>
    <w:p w:rsidR="00161F65" w:rsidRPr="002B337D" w:rsidRDefault="00161F65" w:rsidP="00161F65">
      <w:pPr>
        <w:pStyle w:val="Prrafodelista"/>
        <w:numPr>
          <w:ilvl w:val="0"/>
          <w:numId w:val="18"/>
        </w:numPr>
        <w:spacing w:before="240" w:after="240" w:line="360" w:lineRule="auto"/>
        <w:jc w:val="both"/>
        <w:rPr>
          <w:rFonts w:ascii="Palatino Linotype" w:hAnsi="Palatino Linotype" w:cs="Arial"/>
          <w:b/>
          <w:i/>
          <w:lang w:val="es-MX"/>
        </w:rPr>
      </w:pPr>
      <w:r w:rsidRPr="002B337D">
        <w:rPr>
          <w:rFonts w:ascii="Palatino Linotype" w:hAnsi="Palatino Linotype" w:cs="Arial"/>
          <w:b/>
          <w:i/>
          <w:lang w:val="es-MX"/>
        </w:rPr>
        <w:t xml:space="preserve">La evidencia documental de los oficios de </w:t>
      </w:r>
      <w:r w:rsidR="00113ED6" w:rsidRPr="002B337D">
        <w:rPr>
          <w:rFonts w:ascii="Palatino Linotype" w:hAnsi="Palatino Linotype" w:cs="Arial"/>
          <w:b/>
          <w:i/>
          <w:lang w:val="es-MX"/>
        </w:rPr>
        <w:t>c</w:t>
      </w:r>
      <w:r w:rsidRPr="002B337D">
        <w:rPr>
          <w:rFonts w:ascii="Palatino Linotype" w:hAnsi="Palatino Linotype" w:cs="Arial"/>
          <w:b/>
          <w:i/>
          <w:lang w:val="es-MX"/>
        </w:rPr>
        <w:t xml:space="preserve">omisión proporcionados en respuesta. </w:t>
      </w:r>
    </w:p>
    <w:p w:rsidR="00161F65" w:rsidRPr="002B337D" w:rsidRDefault="00161F65" w:rsidP="00161F65">
      <w:pPr>
        <w:pStyle w:val="Prrafodelista"/>
        <w:numPr>
          <w:ilvl w:val="0"/>
          <w:numId w:val="18"/>
        </w:numPr>
        <w:spacing w:before="240" w:after="240" w:line="360" w:lineRule="auto"/>
        <w:jc w:val="both"/>
        <w:rPr>
          <w:rFonts w:ascii="Palatino Linotype" w:hAnsi="Palatino Linotype" w:cs="Arial"/>
          <w:b/>
          <w:i/>
          <w:lang w:val="es-MX"/>
        </w:rPr>
      </w:pPr>
      <w:r w:rsidRPr="002B337D">
        <w:rPr>
          <w:rFonts w:ascii="Palatino Linotype" w:hAnsi="Palatino Linotype" w:cs="Arial"/>
          <w:b/>
          <w:i/>
          <w:lang w:val="es-MX"/>
        </w:rPr>
        <w:t xml:space="preserve">Los oficios de </w:t>
      </w:r>
      <w:r w:rsidR="00113ED6" w:rsidRPr="002B337D">
        <w:rPr>
          <w:rFonts w:ascii="Palatino Linotype" w:hAnsi="Palatino Linotype" w:cs="Arial"/>
          <w:b/>
          <w:i/>
          <w:lang w:val="es-MX"/>
        </w:rPr>
        <w:t>c</w:t>
      </w:r>
      <w:r w:rsidRPr="002B337D">
        <w:rPr>
          <w:rFonts w:ascii="Palatino Linotype" w:hAnsi="Palatino Linotype" w:cs="Arial"/>
          <w:b/>
          <w:i/>
          <w:lang w:val="es-MX"/>
        </w:rPr>
        <w:t xml:space="preserve">omisión y su respectiva evidencia documental del 1 de octubre al 31 de diciembre de 2017. </w:t>
      </w:r>
    </w:p>
    <w:p w:rsidR="00161F65" w:rsidRPr="002B337D" w:rsidRDefault="00161F65" w:rsidP="00161F65">
      <w:pPr>
        <w:pStyle w:val="Prrafodelista"/>
        <w:numPr>
          <w:ilvl w:val="0"/>
          <w:numId w:val="18"/>
        </w:numPr>
        <w:spacing w:before="240" w:after="240" w:line="360" w:lineRule="auto"/>
        <w:jc w:val="both"/>
        <w:rPr>
          <w:rFonts w:ascii="Palatino Linotype" w:hAnsi="Palatino Linotype" w:cs="Arial"/>
          <w:b/>
          <w:i/>
          <w:lang w:val="es-MX"/>
        </w:rPr>
      </w:pPr>
      <w:r w:rsidRPr="002B337D">
        <w:rPr>
          <w:rFonts w:ascii="Palatino Linotype" w:hAnsi="Palatino Linotype" w:cs="Arial"/>
          <w:b/>
          <w:i/>
          <w:lang w:val="es-MX"/>
        </w:rPr>
        <w:t>Los ofici</w:t>
      </w:r>
      <w:r w:rsidR="00113ED6" w:rsidRPr="002B337D">
        <w:rPr>
          <w:rFonts w:ascii="Palatino Linotype" w:hAnsi="Palatino Linotype" w:cs="Arial"/>
          <w:b/>
          <w:i/>
          <w:lang w:val="es-MX"/>
        </w:rPr>
        <w:t>o</w:t>
      </w:r>
      <w:r w:rsidRPr="002B337D">
        <w:rPr>
          <w:rFonts w:ascii="Palatino Linotype" w:hAnsi="Palatino Linotype" w:cs="Arial"/>
          <w:b/>
          <w:i/>
          <w:lang w:val="es-MX"/>
        </w:rPr>
        <w:t xml:space="preserve">s de </w:t>
      </w:r>
      <w:r w:rsidR="00113ED6" w:rsidRPr="002B337D">
        <w:rPr>
          <w:rFonts w:ascii="Palatino Linotype" w:hAnsi="Palatino Linotype" w:cs="Arial"/>
          <w:b/>
          <w:i/>
          <w:lang w:val="es-MX"/>
        </w:rPr>
        <w:t>c</w:t>
      </w:r>
      <w:r w:rsidRPr="002B337D">
        <w:rPr>
          <w:rFonts w:ascii="Palatino Linotype" w:hAnsi="Palatino Linotype" w:cs="Arial"/>
          <w:b/>
          <w:i/>
          <w:lang w:val="es-MX"/>
        </w:rPr>
        <w:t>om</w:t>
      </w:r>
      <w:r w:rsidR="00113ED6" w:rsidRPr="002B337D">
        <w:rPr>
          <w:rFonts w:ascii="Palatino Linotype" w:hAnsi="Palatino Linotype" w:cs="Arial"/>
          <w:b/>
          <w:i/>
          <w:lang w:val="es-MX"/>
        </w:rPr>
        <w:t>i</w:t>
      </w:r>
      <w:r w:rsidRPr="002B337D">
        <w:rPr>
          <w:rFonts w:ascii="Palatino Linotype" w:hAnsi="Palatino Linotype" w:cs="Arial"/>
          <w:b/>
          <w:i/>
          <w:lang w:val="es-MX"/>
        </w:rPr>
        <w:t>sión</w:t>
      </w:r>
      <w:r w:rsidR="00113ED6" w:rsidRPr="002B337D">
        <w:rPr>
          <w:rFonts w:ascii="Palatino Linotype" w:hAnsi="Palatino Linotype" w:cs="Arial"/>
          <w:b/>
          <w:i/>
          <w:lang w:val="es-MX"/>
        </w:rPr>
        <w:t xml:space="preserve"> y su respectiva evidencia documental</w:t>
      </w:r>
      <w:r w:rsidR="002A1E25" w:rsidRPr="002B337D">
        <w:rPr>
          <w:rFonts w:ascii="Palatino Linotype" w:hAnsi="Palatino Linotype" w:cs="Arial"/>
          <w:b/>
          <w:i/>
          <w:lang w:val="es-MX"/>
        </w:rPr>
        <w:t xml:space="preserve">, que omitió proporcionar, </w:t>
      </w:r>
      <w:r w:rsidR="00113ED6" w:rsidRPr="002B337D">
        <w:rPr>
          <w:rFonts w:ascii="Palatino Linotype" w:hAnsi="Palatino Linotype" w:cs="Arial"/>
          <w:b/>
          <w:i/>
          <w:lang w:val="es-MX"/>
        </w:rPr>
        <w:t xml:space="preserve">del </w:t>
      </w:r>
      <w:r w:rsidR="002A1E25" w:rsidRPr="002B337D">
        <w:rPr>
          <w:rFonts w:ascii="Palatino Linotype" w:hAnsi="Palatino Linotype" w:cs="Arial"/>
          <w:b/>
          <w:i/>
          <w:lang w:val="es-MX"/>
        </w:rPr>
        <w:t>1</w:t>
      </w:r>
      <w:r w:rsidR="00113ED6" w:rsidRPr="002B337D">
        <w:rPr>
          <w:rFonts w:ascii="Palatino Linotype" w:hAnsi="Palatino Linotype" w:cs="Arial"/>
          <w:b/>
          <w:i/>
          <w:lang w:val="es-MX"/>
        </w:rPr>
        <w:t xml:space="preserve"> de en</w:t>
      </w:r>
      <w:r w:rsidR="002A1E25" w:rsidRPr="002B337D">
        <w:rPr>
          <w:rFonts w:ascii="Palatino Linotype" w:hAnsi="Palatino Linotype" w:cs="Arial"/>
          <w:b/>
          <w:i/>
          <w:lang w:val="es-MX"/>
        </w:rPr>
        <w:t>e</w:t>
      </w:r>
      <w:r w:rsidR="00113ED6" w:rsidRPr="002B337D">
        <w:rPr>
          <w:rFonts w:ascii="Palatino Linotype" w:hAnsi="Palatino Linotype" w:cs="Arial"/>
          <w:b/>
          <w:i/>
          <w:lang w:val="es-MX"/>
        </w:rPr>
        <w:t xml:space="preserve">ro al 5 de septiembre de 2018. </w:t>
      </w:r>
      <w:r w:rsidRPr="002B337D">
        <w:rPr>
          <w:rFonts w:ascii="Palatino Linotype" w:hAnsi="Palatino Linotype" w:cs="Arial"/>
          <w:b/>
          <w:i/>
          <w:lang w:val="es-MX"/>
        </w:rPr>
        <w:t xml:space="preserve"> </w:t>
      </w:r>
    </w:p>
    <w:p w:rsidR="002D2881" w:rsidRPr="002B337D" w:rsidRDefault="002D2881" w:rsidP="00161F65">
      <w:pPr>
        <w:spacing w:before="240" w:after="240"/>
        <w:ind w:left="426" w:right="49"/>
        <w:jc w:val="both"/>
        <w:rPr>
          <w:rFonts w:ascii="Palatino Linotype" w:hAnsi="Palatino Linotype" w:cs="Arial"/>
          <w:lang w:val="es-MX"/>
        </w:rPr>
      </w:pPr>
      <w:r w:rsidRPr="002B337D">
        <w:rPr>
          <w:rFonts w:ascii="Palatino Linotype" w:hAnsi="Palatino Linotype" w:cs="Arial"/>
          <w:lang w:eastAsia="es-MX"/>
        </w:rPr>
        <w:t xml:space="preserve">Asimismo, </w:t>
      </w:r>
      <w:r w:rsidRPr="002B337D">
        <w:rPr>
          <w:rFonts w:ascii="Palatino Linotype" w:hAnsi="Palatino Linotype" w:cs="Arial"/>
          <w:lang w:val="es-MX"/>
        </w:rPr>
        <w:t>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w:t>
      </w:r>
      <w:r w:rsidR="00B13A24" w:rsidRPr="002B337D">
        <w:rPr>
          <w:rFonts w:ascii="Palatino Linotype" w:hAnsi="Palatino Linotype" w:cs="Arial"/>
          <w:lang w:val="es-MX"/>
        </w:rPr>
        <w:t xml:space="preserve"> </w:t>
      </w:r>
      <w:r w:rsidRPr="002B337D">
        <w:rPr>
          <w:rFonts w:ascii="Palatino Linotype" w:hAnsi="Palatino Linotype" w:cs="Arial"/>
          <w:lang w:val="es-MX"/>
        </w:rPr>
        <w:t>l</w:t>
      </w:r>
      <w:r w:rsidR="00B13A24" w:rsidRPr="002B337D">
        <w:rPr>
          <w:rFonts w:ascii="Palatino Linotype" w:hAnsi="Palatino Linotype" w:cs="Arial"/>
          <w:lang w:val="es-MX"/>
        </w:rPr>
        <w:t>a</w:t>
      </w:r>
      <w:r w:rsidRPr="002B337D">
        <w:rPr>
          <w:rFonts w:ascii="Palatino Linotype" w:hAnsi="Palatino Linotype" w:cs="Arial"/>
          <w:lang w:val="es-MX"/>
        </w:rPr>
        <w:t xml:space="preserve"> Recurrente.</w:t>
      </w:r>
    </w:p>
    <w:p w:rsidR="002D2881" w:rsidRPr="002B337D" w:rsidRDefault="00F96467" w:rsidP="002D2881">
      <w:pPr>
        <w:spacing w:after="200" w:line="360" w:lineRule="auto"/>
        <w:ind w:right="49"/>
        <w:jc w:val="both"/>
        <w:rPr>
          <w:rFonts w:ascii="Palatino Linotype" w:hAnsi="Palatino Linotype" w:cs="Arial"/>
          <w:lang w:val="es-MX"/>
        </w:rPr>
      </w:pPr>
      <w:r w:rsidRPr="002B337D">
        <w:rPr>
          <w:rFonts w:ascii="Palatino Linotype" w:hAnsi="Palatino Linotype" w:cs="Arial"/>
          <w:b/>
          <w:sz w:val="28"/>
          <w:szCs w:val="28"/>
        </w:rPr>
        <w:t xml:space="preserve">Tercero. </w:t>
      </w:r>
      <w:r w:rsidR="002D2881" w:rsidRPr="002B337D">
        <w:rPr>
          <w:rFonts w:ascii="Palatino Linotype" w:hAnsi="Palatino Linotype" w:cs="Arial"/>
          <w:b/>
          <w:lang w:val="es-MX"/>
        </w:rPr>
        <w:t xml:space="preserve">Remítase </w:t>
      </w:r>
      <w:r w:rsidR="002D2881" w:rsidRPr="002B337D">
        <w:rPr>
          <w:rFonts w:ascii="Palatino Linotype" w:hAnsi="Palatino Linotype" w:cs="Arial"/>
          <w:lang w:val="es-MX"/>
        </w:rPr>
        <w:t>al Responsable de la Unidad de Transparencia del Sujeto Obligado,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2D2881" w:rsidRPr="002B337D" w:rsidRDefault="00F96467" w:rsidP="002D2881">
      <w:pPr>
        <w:spacing w:after="200" w:line="360" w:lineRule="auto"/>
        <w:ind w:right="49"/>
        <w:jc w:val="both"/>
        <w:rPr>
          <w:rFonts w:ascii="Palatino Linotype" w:hAnsi="Palatino Linotype" w:cs="Arial"/>
        </w:rPr>
      </w:pPr>
      <w:r w:rsidRPr="002B337D">
        <w:rPr>
          <w:rFonts w:ascii="Palatino Linotype" w:hAnsi="Palatino Linotype" w:cs="Arial"/>
          <w:b/>
          <w:sz w:val="28"/>
          <w:szCs w:val="28"/>
        </w:rPr>
        <w:lastRenderedPageBreak/>
        <w:t>Cuarto</w:t>
      </w:r>
      <w:r w:rsidR="002D2881" w:rsidRPr="002B337D">
        <w:rPr>
          <w:rFonts w:ascii="Palatino Linotype" w:hAnsi="Palatino Linotype" w:cs="Arial"/>
          <w:b/>
          <w:sz w:val="28"/>
          <w:szCs w:val="28"/>
        </w:rPr>
        <w:t>.</w:t>
      </w:r>
      <w:r w:rsidR="002D2881" w:rsidRPr="002B337D">
        <w:rPr>
          <w:rFonts w:ascii="Palatino Linotype" w:hAnsi="Palatino Linotype" w:cs="Arial"/>
          <w:b/>
        </w:rPr>
        <w:t xml:space="preserve"> Notifíquese </w:t>
      </w:r>
      <w:r w:rsidR="002D2881" w:rsidRPr="002B337D">
        <w:rPr>
          <w:rFonts w:ascii="Palatino Linotype" w:hAnsi="Palatino Linotype" w:cs="Arial"/>
        </w:rPr>
        <w:t>a</w:t>
      </w:r>
      <w:r w:rsidRPr="002B337D">
        <w:rPr>
          <w:rFonts w:ascii="Palatino Linotype" w:hAnsi="Palatino Linotype" w:cs="Arial"/>
        </w:rPr>
        <w:t xml:space="preserve"> </w:t>
      </w:r>
      <w:r w:rsidR="002D2881" w:rsidRPr="002B337D">
        <w:rPr>
          <w:rFonts w:ascii="Palatino Linotype" w:hAnsi="Palatino Linotype" w:cs="Arial"/>
        </w:rPr>
        <w:t>l</w:t>
      </w:r>
      <w:r w:rsidRPr="002B337D">
        <w:rPr>
          <w:rFonts w:ascii="Palatino Linotype" w:hAnsi="Palatino Linotype" w:cs="Arial"/>
        </w:rPr>
        <w:t>a</w:t>
      </w:r>
      <w:r w:rsidR="002D2881" w:rsidRPr="002B337D">
        <w:rPr>
          <w:rFonts w:ascii="Palatino Linotype" w:hAnsi="Palatino Linotype" w:cs="Arial"/>
        </w:rPr>
        <w:t xml:space="preserve"> </w:t>
      </w:r>
      <w:r w:rsidR="002D2881" w:rsidRPr="002B337D">
        <w:rPr>
          <w:rFonts w:ascii="Palatino Linotype" w:hAnsi="Palatino Linotype" w:cs="Arial"/>
          <w:b/>
        </w:rPr>
        <w:t>RECURRENTE</w:t>
      </w:r>
      <w:r w:rsidR="002D2881" w:rsidRPr="002B337D">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38422A" w:rsidRPr="002B337D" w:rsidRDefault="00F41306" w:rsidP="0038422A">
      <w:pPr>
        <w:spacing w:before="240" w:after="240" w:line="360" w:lineRule="auto"/>
        <w:jc w:val="both"/>
        <w:rPr>
          <w:rFonts w:ascii="Palatino Linotype" w:hAnsi="Palatino Linotype" w:cs="Arial"/>
        </w:rPr>
      </w:pPr>
      <w:r w:rsidRPr="002B337D">
        <w:rPr>
          <w:rFonts w:ascii="Palatino Linotype" w:hAnsi="Palatino Linotype" w:cs="Arial"/>
        </w:rPr>
        <w:t xml:space="preserve">ASÍ LO RESUELVE, POR </w:t>
      </w:r>
      <w:r w:rsidR="00A77F5E" w:rsidRPr="002B337D">
        <w:rPr>
          <w:rFonts w:ascii="Palatino Linotype" w:hAnsi="Palatino Linotype" w:cs="Arial"/>
        </w:rPr>
        <w:t>UNANIMIDAD</w:t>
      </w:r>
      <w:r w:rsidR="000806B8" w:rsidRPr="002B337D">
        <w:rPr>
          <w:rFonts w:ascii="Palatino Linotype" w:hAnsi="Palatino Linotype" w:cs="Arial"/>
        </w:rPr>
        <w:t xml:space="preserve"> </w:t>
      </w:r>
      <w:r w:rsidRPr="002B337D">
        <w:rPr>
          <w:rFonts w:ascii="Palatino Linotype" w:hAnsi="Palatino Linotype" w:cs="Arial"/>
        </w:rPr>
        <w:t>DE VOTOS, EL PLENO DEL</w:t>
      </w:r>
      <w:r w:rsidRPr="002B337D">
        <w:rPr>
          <w:rFonts w:ascii="Palatino Linotype" w:eastAsia="Arial Unicode MS" w:hAnsi="Palatino Linotype" w:cs="Arial"/>
        </w:rPr>
        <w:t xml:space="preserve"> INSTITUTO DE TRANSPARENCIA, ACCESO A LA INFORMACIÓN PÚBLICA Y PROTECCIÓN DE DATOS PERSONALES DEL ESTADO DE MÉXICO Y MUNICIPIOS</w:t>
      </w:r>
      <w:r w:rsidRPr="002B337D">
        <w:rPr>
          <w:rFonts w:ascii="Palatino Linotype" w:hAnsi="Palatino Linotype" w:cs="Arial"/>
        </w:rPr>
        <w:t xml:space="preserve">, CONFORMADO POR LOS COMISIONADOS </w:t>
      </w:r>
      <w:r w:rsidR="00596B16" w:rsidRPr="002B337D">
        <w:rPr>
          <w:rFonts w:ascii="Palatino Linotype" w:hAnsi="Palatino Linotype" w:cs="Arial"/>
        </w:rPr>
        <w:t>ZULEMA MARTÍNEZ SÁNCHEZ</w:t>
      </w:r>
      <w:r w:rsidR="00197A65" w:rsidRPr="002B337D">
        <w:rPr>
          <w:rFonts w:ascii="Palatino Linotype" w:hAnsi="Palatino Linotype" w:cs="Arial"/>
        </w:rPr>
        <w:t>,</w:t>
      </w:r>
      <w:r w:rsidR="00C41855" w:rsidRPr="002B337D">
        <w:rPr>
          <w:rFonts w:ascii="Palatino Linotype" w:hAnsi="Palatino Linotype" w:cs="Arial"/>
        </w:rPr>
        <w:t xml:space="preserve"> </w:t>
      </w:r>
      <w:r w:rsidRPr="002B337D">
        <w:rPr>
          <w:rFonts w:ascii="Palatino Linotype" w:hAnsi="Palatino Linotype" w:cs="Arial"/>
        </w:rPr>
        <w:t>EVA ABAID YAPUR</w:t>
      </w:r>
      <w:r w:rsidR="003A5139" w:rsidRPr="002B337D">
        <w:rPr>
          <w:rFonts w:ascii="Palatino Linotype" w:hAnsi="Palatino Linotype" w:cs="Arial"/>
        </w:rPr>
        <w:t>,</w:t>
      </w:r>
      <w:r w:rsidR="008C22BA" w:rsidRPr="002B337D">
        <w:rPr>
          <w:rFonts w:ascii="Palatino Linotype" w:hAnsi="Palatino Linotype" w:cs="Arial"/>
        </w:rPr>
        <w:t xml:space="preserve"> </w:t>
      </w:r>
      <w:r w:rsidRPr="002B337D">
        <w:rPr>
          <w:rFonts w:ascii="Palatino Linotype" w:hAnsi="Palatino Linotype" w:cs="Arial"/>
        </w:rPr>
        <w:t>JOSÉ GUADALUPE LUNA HERNÁNDEZ</w:t>
      </w:r>
      <w:r w:rsidR="00C41855" w:rsidRPr="002B337D">
        <w:rPr>
          <w:rFonts w:ascii="Palatino Linotype" w:hAnsi="Palatino Linotype" w:cs="Arial"/>
        </w:rPr>
        <w:t xml:space="preserve">, </w:t>
      </w:r>
      <w:r w:rsidRPr="002B337D">
        <w:rPr>
          <w:rFonts w:ascii="Palatino Linotype" w:hAnsi="Palatino Linotype" w:cs="Arial"/>
        </w:rPr>
        <w:t>JAVIER MARTÍNEZ CRUZ</w:t>
      </w:r>
      <w:r w:rsidR="003D7530" w:rsidRPr="002B337D">
        <w:rPr>
          <w:rFonts w:ascii="Palatino Linotype" w:hAnsi="Palatino Linotype" w:cs="Arial"/>
        </w:rPr>
        <w:t xml:space="preserve"> Y</w:t>
      </w:r>
      <w:r w:rsidR="00F96467" w:rsidRPr="002B337D">
        <w:rPr>
          <w:rFonts w:ascii="Palatino Linotype" w:hAnsi="Palatino Linotype" w:cs="Arial"/>
        </w:rPr>
        <w:t xml:space="preserve"> </w:t>
      </w:r>
      <w:r w:rsidR="00F52931" w:rsidRPr="002B337D">
        <w:rPr>
          <w:rFonts w:ascii="Palatino Linotype" w:hAnsi="Palatino Linotype" w:cs="Arial"/>
        </w:rPr>
        <w:t xml:space="preserve">LUIS GUSTAVO PARRA NORIEGA, </w:t>
      </w:r>
      <w:r w:rsidRPr="002B337D">
        <w:rPr>
          <w:rFonts w:ascii="Palatino Linotype" w:hAnsi="Palatino Linotype" w:cs="Arial"/>
        </w:rPr>
        <w:t>EN LA</w:t>
      </w:r>
      <w:r w:rsidR="00647253" w:rsidRPr="002B337D">
        <w:rPr>
          <w:rFonts w:ascii="Palatino Linotype" w:hAnsi="Palatino Linotype" w:cs="Arial"/>
        </w:rPr>
        <w:softHyphen/>
      </w:r>
      <w:r w:rsidR="00647253" w:rsidRPr="002B337D">
        <w:rPr>
          <w:rFonts w:ascii="Palatino Linotype" w:hAnsi="Palatino Linotype" w:cs="Arial"/>
        </w:rPr>
        <w:softHyphen/>
      </w:r>
      <w:r w:rsidR="00F52931" w:rsidRPr="002B337D">
        <w:rPr>
          <w:rFonts w:ascii="Palatino Linotype" w:hAnsi="Palatino Linotype" w:cs="Arial"/>
        </w:rPr>
        <w:t xml:space="preserve"> </w:t>
      </w:r>
      <w:r w:rsidR="00F96467" w:rsidRPr="002B337D">
        <w:rPr>
          <w:rFonts w:ascii="Palatino Linotype" w:hAnsi="Palatino Linotype" w:cs="Arial"/>
        </w:rPr>
        <w:t xml:space="preserve">CUADRAGÉSIMA SEXTA </w:t>
      </w:r>
      <w:r w:rsidRPr="002B337D">
        <w:rPr>
          <w:rFonts w:ascii="Palatino Linotype" w:hAnsi="Palatino Linotype" w:cs="Arial"/>
        </w:rPr>
        <w:t xml:space="preserve">SESIÓN ORDINARIA CELEBRADA </w:t>
      </w:r>
      <w:r w:rsidR="00170571" w:rsidRPr="002B337D">
        <w:rPr>
          <w:rFonts w:ascii="Palatino Linotype" w:hAnsi="Palatino Linotype" w:cs="Arial"/>
        </w:rPr>
        <w:t xml:space="preserve">EL </w:t>
      </w:r>
      <w:r w:rsidR="000928FE">
        <w:rPr>
          <w:rFonts w:ascii="Palatino Linotype" w:hAnsi="Palatino Linotype" w:cs="Arial"/>
        </w:rPr>
        <w:t xml:space="preserve">DOCE </w:t>
      </w:r>
      <w:r w:rsidR="0038422A" w:rsidRPr="002B337D">
        <w:rPr>
          <w:rFonts w:ascii="Palatino Linotype" w:hAnsi="Palatino Linotype" w:cs="Arial"/>
        </w:rPr>
        <w:t xml:space="preserve">DE </w:t>
      </w:r>
      <w:r w:rsidR="00F96467" w:rsidRPr="002B337D">
        <w:rPr>
          <w:rFonts w:ascii="Palatino Linotype" w:hAnsi="Palatino Linotype" w:cs="Arial"/>
        </w:rPr>
        <w:t xml:space="preserve">DICIEMBRE </w:t>
      </w:r>
      <w:r w:rsidR="0038422A" w:rsidRPr="002B337D">
        <w:rPr>
          <w:rFonts w:ascii="Palatino Linotype" w:hAnsi="Palatino Linotype" w:cs="Arial"/>
        </w:rPr>
        <w:t>DE DOS MIL DIECIOCHO,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38422A" w:rsidRPr="002B337D" w:rsidTr="00BC0C60">
        <w:trPr>
          <w:jc w:val="center"/>
        </w:trPr>
        <w:tc>
          <w:tcPr>
            <w:tcW w:w="10365" w:type="dxa"/>
            <w:gridSpan w:val="2"/>
            <w:shd w:val="clear" w:color="auto" w:fill="auto"/>
          </w:tcPr>
          <w:p w:rsidR="0038422A" w:rsidRPr="002B337D" w:rsidRDefault="0038422A" w:rsidP="00BC0C60">
            <w:pPr>
              <w:jc w:val="center"/>
              <w:rPr>
                <w:rFonts w:ascii="Palatino Linotype" w:hAnsi="Palatino Linotype" w:cs="Arial"/>
                <w:b/>
                <w:lang w:val="es-ES_tradnl"/>
              </w:rPr>
            </w:pPr>
          </w:p>
          <w:p w:rsidR="0038422A" w:rsidRPr="002B337D" w:rsidRDefault="0038422A" w:rsidP="00BC0C60">
            <w:pPr>
              <w:jc w:val="center"/>
              <w:rPr>
                <w:rFonts w:ascii="Palatino Linotype" w:hAnsi="Palatino Linotype" w:cs="Arial"/>
                <w:b/>
                <w:lang w:val="es-ES_tradnl"/>
              </w:rPr>
            </w:pPr>
          </w:p>
          <w:p w:rsidR="0038422A" w:rsidRPr="002B337D" w:rsidRDefault="0038422A" w:rsidP="00BC0C60">
            <w:pPr>
              <w:jc w:val="center"/>
              <w:rPr>
                <w:rFonts w:ascii="Palatino Linotype" w:hAnsi="Palatino Linotype" w:cs="Arial"/>
                <w:b/>
                <w:lang w:val="es-ES_tradnl"/>
              </w:rPr>
            </w:pPr>
          </w:p>
          <w:p w:rsidR="007E4216" w:rsidRPr="002B337D" w:rsidRDefault="007E4216" w:rsidP="00BC0C60">
            <w:pPr>
              <w:jc w:val="center"/>
              <w:rPr>
                <w:rFonts w:ascii="Palatino Linotype" w:hAnsi="Palatino Linotype" w:cs="Arial"/>
                <w:b/>
                <w:lang w:val="es-ES_tradnl"/>
              </w:rPr>
            </w:pPr>
          </w:p>
          <w:p w:rsidR="0038422A" w:rsidRPr="002B337D" w:rsidRDefault="0038422A" w:rsidP="00BC0C60">
            <w:pPr>
              <w:jc w:val="center"/>
              <w:rPr>
                <w:rFonts w:ascii="Palatino Linotype" w:hAnsi="Palatino Linotype" w:cs="Arial"/>
                <w:b/>
                <w:lang w:val="es-ES_tradnl"/>
              </w:rPr>
            </w:pPr>
            <w:r w:rsidRPr="002B337D">
              <w:rPr>
                <w:rFonts w:ascii="Palatino Linotype" w:hAnsi="Palatino Linotype" w:cs="Arial"/>
                <w:b/>
                <w:lang w:val="es-ES_tradnl"/>
              </w:rPr>
              <w:t xml:space="preserve">Zulema Martínez Sánchez </w:t>
            </w:r>
          </w:p>
          <w:p w:rsidR="0038422A" w:rsidRPr="002B337D" w:rsidRDefault="0038422A" w:rsidP="00BC0C60">
            <w:pPr>
              <w:jc w:val="center"/>
              <w:rPr>
                <w:rFonts w:ascii="Palatino Linotype" w:hAnsi="Palatino Linotype" w:cs="Arial"/>
                <w:b/>
                <w:lang w:val="es-ES_tradnl"/>
              </w:rPr>
            </w:pPr>
            <w:r w:rsidRPr="002B337D">
              <w:rPr>
                <w:rFonts w:ascii="Palatino Linotype" w:hAnsi="Palatino Linotype" w:cs="Arial"/>
                <w:lang w:val="es-ES_tradnl"/>
              </w:rPr>
              <w:t>Comisionada Presidenta</w:t>
            </w:r>
          </w:p>
          <w:p w:rsidR="0038422A" w:rsidRPr="002B337D" w:rsidRDefault="009A0622" w:rsidP="00BC0C60">
            <w:pPr>
              <w:jc w:val="center"/>
              <w:rPr>
                <w:rFonts w:ascii="Palatino Linotype" w:hAnsi="Palatino Linotype" w:cs="Arial"/>
                <w:lang w:val="es-ES_tradnl"/>
              </w:rPr>
            </w:pPr>
            <w:r>
              <w:rPr>
                <w:rFonts w:ascii="Palatino Linotype" w:hAnsi="Palatino Linotype" w:cs="Arial"/>
                <w:lang w:val="es-ES_tradnl"/>
              </w:rPr>
              <w:t>(Rúbrica)</w:t>
            </w:r>
          </w:p>
        </w:tc>
      </w:tr>
      <w:tr w:rsidR="0038422A" w:rsidRPr="002B337D" w:rsidTr="00BC0C60">
        <w:trPr>
          <w:trHeight w:val="2327"/>
          <w:jc w:val="center"/>
        </w:trPr>
        <w:tc>
          <w:tcPr>
            <w:tcW w:w="5182" w:type="dxa"/>
            <w:shd w:val="clear" w:color="auto" w:fill="auto"/>
          </w:tcPr>
          <w:p w:rsidR="0038422A" w:rsidRPr="002B337D" w:rsidRDefault="0038422A" w:rsidP="00BC0C60">
            <w:pPr>
              <w:jc w:val="center"/>
              <w:rPr>
                <w:rFonts w:ascii="Palatino Linotype" w:hAnsi="Palatino Linotype" w:cs="Arial"/>
                <w:b/>
                <w:lang w:val="es-ES_tradnl"/>
              </w:rPr>
            </w:pPr>
          </w:p>
          <w:p w:rsidR="0038422A" w:rsidRPr="002B337D" w:rsidRDefault="0038422A" w:rsidP="00BC0C60">
            <w:pPr>
              <w:jc w:val="center"/>
              <w:rPr>
                <w:rFonts w:ascii="Palatino Linotype" w:hAnsi="Palatino Linotype" w:cs="Arial"/>
                <w:b/>
                <w:lang w:val="es-ES_tradnl"/>
              </w:rPr>
            </w:pPr>
          </w:p>
          <w:p w:rsidR="0038422A" w:rsidRPr="002B337D" w:rsidRDefault="0038422A" w:rsidP="00BC0C60">
            <w:pPr>
              <w:jc w:val="center"/>
              <w:rPr>
                <w:rFonts w:ascii="Palatino Linotype" w:hAnsi="Palatino Linotype" w:cs="Arial"/>
                <w:b/>
                <w:lang w:val="es-ES_tradnl"/>
              </w:rPr>
            </w:pPr>
          </w:p>
          <w:p w:rsidR="005814CD" w:rsidRPr="002B337D" w:rsidRDefault="005814CD" w:rsidP="00BC0C60">
            <w:pPr>
              <w:jc w:val="center"/>
              <w:rPr>
                <w:rFonts w:ascii="Palatino Linotype" w:hAnsi="Palatino Linotype" w:cs="Arial"/>
                <w:b/>
                <w:lang w:val="es-ES_tradnl"/>
              </w:rPr>
            </w:pPr>
          </w:p>
          <w:p w:rsidR="00F22875" w:rsidRPr="002B337D" w:rsidRDefault="00F22875" w:rsidP="00BC0C60">
            <w:pPr>
              <w:jc w:val="center"/>
              <w:rPr>
                <w:rFonts w:ascii="Palatino Linotype" w:hAnsi="Palatino Linotype" w:cs="Arial"/>
                <w:b/>
                <w:lang w:val="es-ES_tradnl"/>
              </w:rPr>
            </w:pPr>
          </w:p>
          <w:p w:rsidR="0038422A" w:rsidRPr="002B337D" w:rsidRDefault="0038422A" w:rsidP="00BC0C60">
            <w:pPr>
              <w:jc w:val="center"/>
              <w:rPr>
                <w:rFonts w:ascii="Palatino Linotype" w:hAnsi="Palatino Linotype" w:cs="Arial"/>
                <w:b/>
                <w:lang w:val="es-ES_tradnl"/>
              </w:rPr>
            </w:pPr>
            <w:r w:rsidRPr="002B337D">
              <w:rPr>
                <w:rFonts w:ascii="Palatino Linotype" w:hAnsi="Palatino Linotype" w:cs="Arial"/>
                <w:b/>
                <w:lang w:val="es-ES_tradnl"/>
              </w:rPr>
              <w:t xml:space="preserve">Eva </w:t>
            </w:r>
            <w:proofErr w:type="spellStart"/>
            <w:r w:rsidRPr="002B337D">
              <w:rPr>
                <w:rFonts w:ascii="Palatino Linotype" w:hAnsi="Palatino Linotype" w:cs="Arial"/>
                <w:b/>
                <w:lang w:val="es-ES_tradnl"/>
              </w:rPr>
              <w:t>Abaid</w:t>
            </w:r>
            <w:proofErr w:type="spellEnd"/>
            <w:r w:rsidRPr="002B337D">
              <w:rPr>
                <w:rFonts w:ascii="Palatino Linotype" w:hAnsi="Palatino Linotype" w:cs="Arial"/>
                <w:b/>
                <w:lang w:val="es-ES_tradnl"/>
              </w:rPr>
              <w:t xml:space="preserve"> </w:t>
            </w:r>
            <w:proofErr w:type="spellStart"/>
            <w:r w:rsidRPr="002B337D">
              <w:rPr>
                <w:rFonts w:ascii="Palatino Linotype" w:hAnsi="Palatino Linotype" w:cs="Arial"/>
                <w:b/>
                <w:lang w:val="es-ES_tradnl"/>
              </w:rPr>
              <w:t>Yapur</w:t>
            </w:r>
            <w:proofErr w:type="spellEnd"/>
          </w:p>
          <w:p w:rsidR="0038422A" w:rsidRPr="002B337D" w:rsidRDefault="0038422A" w:rsidP="00BC0C60">
            <w:pPr>
              <w:jc w:val="center"/>
              <w:rPr>
                <w:rFonts w:ascii="Palatino Linotype" w:hAnsi="Palatino Linotype" w:cs="Arial"/>
                <w:lang w:val="es-ES_tradnl"/>
              </w:rPr>
            </w:pPr>
            <w:r w:rsidRPr="002B337D">
              <w:rPr>
                <w:rFonts w:ascii="Palatino Linotype" w:hAnsi="Palatino Linotype" w:cs="Arial"/>
                <w:lang w:val="es-ES_tradnl"/>
              </w:rPr>
              <w:t>Comisionada</w:t>
            </w:r>
          </w:p>
          <w:p w:rsidR="0038422A" w:rsidRPr="002B337D" w:rsidRDefault="009A0622" w:rsidP="00BC0C60">
            <w:pPr>
              <w:jc w:val="center"/>
              <w:rPr>
                <w:rFonts w:ascii="Palatino Linotype" w:hAnsi="Palatino Linotype" w:cs="Arial"/>
                <w:lang w:val="es-ES_tradnl"/>
              </w:rPr>
            </w:pPr>
            <w:r>
              <w:rPr>
                <w:rFonts w:ascii="Palatino Linotype" w:hAnsi="Palatino Linotype" w:cs="Arial"/>
                <w:lang w:val="es-ES_tradnl"/>
              </w:rPr>
              <w:t>(Rúbrica)</w:t>
            </w:r>
          </w:p>
        </w:tc>
        <w:tc>
          <w:tcPr>
            <w:tcW w:w="5183" w:type="dxa"/>
            <w:shd w:val="clear" w:color="auto" w:fill="auto"/>
          </w:tcPr>
          <w:p w:rsidR="0038422A" w:rsidRPr="002B337D" w:rsidRDefault="0038422A" w:rsidP="00BC0C60">
            <w:pPr>
              <w:jc w:val="center"/>
              <w:rPr>
                <w:rFonts w:ascii="Palatino Linotype" w:hAnsi="Palatino Linotype" w:cs="Arial"/>
                <w:b/>
                <w:lang w:val="es-ES_tradnl"/>
              </w:rPr>
            </w:pPr>
          </w:p>
          <w:p w:rsidR="0038422A" w:rsidRPr="002B337D" w:rsidRDefault="0038422A" w:rsidP="00BC0C60">
            <w:pPr>
              <w:jc w:val="center"/>
              <w:rPr>
                <w:rFonts w:ascii="Palatino Linotype" w:hAnsi="Palatino Linotype" w:cs="Arial"/>
                <w:b/>
                <w:lang w:val="es-ES_tradnl"/>
              </w:rPr>
            </w:pPr>
          </w:p>
          <w:p w:rsidR="0021314E" w:rsidRPr="002B337D" w:rsidRDefault="0021314E" w:rsidP="00BC0C60">
            <w:pPr>
              <w:jc w:val="center"/>
              <w:rPr>
                <w:rFonts w:ascii="Palatino Linotype" w:hAnsi="Palatino Linotype" w:cs="Arial"/>
                <w:b/>
                <w:lang w:val="es-ES_tradnl"/>
              </w:rPr>
            </w:pPr>
          </w:p>
          <w:p w:rsidR="005814CD" w:rsidRPr="002B337D" w:rsidRDefault="005814CD" w:rsidP="00BC0C60">
            <w:pPr>
              <w:jc w:val="center"/>
              <w:rPr>
                <w:rFonts w:ascii="Palatino Linotype" w:hAnsi="Palatino Linotype" w:cs="Arial"/>
                <w:b/>
                <w:lang w:val="es-ES_tradnl"/>
              </w:rPr>
            </w:pPr>
          </w:p>
          <w:p w:rsidR="00F22875" w:rsidRPr="002B337D" w:rsidRDefault="00F22875" w:rsidP="00BC0C60">
            <w:pPr>
              <w:jc w:val="center"/>
              <w:rPr>
                <w:rFonts w:ascii="Palatino Linotype" w:hAnsi="Palatino Linotype" w:cs="Arial"/>
                <w:b/>
                <w:lang w:val="es-ES_tradnl"/>
              </w:rPr>
            </w:pPr>
          </w:p>
          <w:p w:rsidR="0038422A" w:rsidRPr="002B337D" w:rsidRDefault="0038422A" w:rsidP="00BC0C60">
            <w:pPr>
              <w:jc w:val="center"/>
              <w:rPr>
                <w:rFonts w:ascii="Palatino Linotype" w:hAnsi="Palatino Linotype" w:cs="Arial"/>
                <w:b/>
                <w:lang w:val="es-ES_tradnl"/>
              </w:rPr>
            </w:pPr>
            <w:r w:rsidRPr="002B337D">
              <w:rPr>
                <w:rFonts w:ascii="Palatino Linotype" w:hAnsi="Palatino Linotype" w:cs="Arial"/>
                <w:b/>
                <w:lang w:val="es-ES_tradnl"/>
              </w:rPr>
              <w:t>José Guadalupe Luna Hernández</w:t>
            </w:r>
          </w:p>
          <w:p w:rsidR="0038422A" w:rsidRPr="002B337D" w:rsidRDefault="0038422A" w:rsidP="00BC0C60">
            <w:pPr>
              <w:jc w:val="center"/>
              <w:rPr>
                <w:rFonts w:ascii="Palatino Linotype" w:hAnsi="Palatino Linotype" w:cs="Arial"/>
                <w:lang w:val="es-ES_tradnl"/>
              </w:rPr>
            </w:pPr>
            <w:r w:rsidRPr="002B337D">
              <w:rPr>
                <w:rFonts w:ascii="Palatino Linotype" w:hAnsi="Palatino Linotype" w:cs="Arial"/>
                <w:lang w:val="es-ES_tradnl"/>
              </w:rPr>
              <w:t>Comisionado</w:t>
            </w:r>
          </w:p>
          <w:p w:rsidR="0038422A" w:rsidRPr="002B337D" w:rsidRDefault="009A0622" w:rsidP="00BC0C60">
            <w:pPr>
              <w:jc w:val="center"/>
              <w:rPr>
                <w:rFonts w:ascii="Palatino Linotype" w:hAnsi="Palatino Linotype" w:cs="Arial"/>
                <w:b/>
                <w:lang w:val="es-ES_tradnl"/>
              </w:rPr>
            </w:pPr>
            <w:r>
              <w:rPr>
                <w:rFonts w:ascii="Palatino Linotype" w:hAnsi="Palatino Linotype" w:cs="Arial"/>
                <w:lang w:val="es-ES_tradnl"/>
              </w:rPr>
              <w:t>(Rúbrica)</w:t>
            </w:r>
          </w:p>
        </w:tc>
      </w:tr>
      <w:tr w:rsidR="0038422A" w:rsidRPr="002B337D" w:rsidTr="00BC0C60">
        <w:trPr>
          <w:jc w:val="center"/>
        </w:trPr>
        <w:tc>
          <w:tcPr>
            <w:tcW w:w="5182" w:type="dxa"/>
            <w:shd w:val="clear" w:color="auto" w:fill="auto"/>
          </w:tcPr>
          <w:p w:rsidR="0038422A" w:rsidRPr="002B337D" w:rsidRDefault="0038422A" w:rsidP="00BC0C60">
            <w:pPr>
              <w:jc w:val="center"/>
              <w:rPr>
                <w:rFonts w:ascii="Palatino Linotype" w:hAnsi="Palatino Linotype" w:cs="Arial"/>
                <w:b/>
                <w:lang w:val="es-ES_tradnl"/>
              </w:rPr>
            </w:pPr>
          </w:p>
        </w:tc>
        <w:tc>
          <w:tcPr>
            <w:tcW w:w="5183" w:type="dxa"/>
            <w:shd w:val="clear" w:color="auto" w:fill="auto"/>
          </w:tcPr>
          <w:p w:rsidR="0038422A" w:rsidRPr="002B337D" w:rsidRDefault="0038422A" w:rsidP="00BC0C60">
            <w:pPr>
              <w:jc w:val="center"/>
              <w:rPr>
                <w:rFonts w:ascii="Palatino Linotype" w:hAnsi="Palatino Linotype" w:cs="Arial"/>
                <w:b/>
                <w:lang w:val="es-ES_tradnl"/>
              </w:rPr>
            </w:pPr>
          </w:p>
        </w:tc>
      </w:tr>
      <w:tr w:rsidR="0038422A" w:rsidRPr="002B337D" w:rsidTr="00BC0C60">
        <w:trPr>
          <w:trHeight w:val="3845"/>
          <w:jc w:val="center"/>
        </w:trPr>
        <w:tc>
          <w:tcPr>
            <w:tcW w:w="10365" w:type="dxa"/>
            <w:gridSpan w:val="2"/>
            <w:shd w:val="clear" w:color="auto" w:fill="auto"/>
          </w:tcPr>
          <w:p w:rsidR="005F1E8A" w:rsidRPr="002B337D" w:rsidRDefault="005F1E8A" w:rsidP="00BC0C60">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2B6B13" w:rsidRPr="002B337D" w:rsidTr="00F22875">
              <w:trPr>
                <w:trHeight w:val="2148"/>
                <w:jc w:val="center"/>
              </w:trPr>
              <w:tc>
                <w:tcPr>
                  <w:tcW w:w="3874" w:type="dxa"/>
                  <w:shd w:val="clear" w:color="auto" w:fill="auto"/>
                  <w:vAlign w:val="center"/>
                </w:tcPr>
                <w:p w:rsidR="002B6B13" w:rsidRPr="002B337D" w:rsidRDefault="002B6B13" w:rsidP="002B6B13">
                  <w:pPr>
                    <w:jc w:val="center"/>
                    <w:rPr>
                      <w:rFonts w:ascii="Palatino Linotype" w:hAnsi="Palatino Linotype"/>
                      <w:b/>
                    </w:rPr>
                  </w:pPr>
                </w:p>
                <w:p w:rsidR="002B6B13" w:rsidRPr="002B337D" w:rsidRDefault="002B6B13" w:rsidP="002B6B13">
                  <w:pPr>
                    <w:ind w:left="-74"/>
                    <w:jc w:val="center"/>
                    <w:rPr>
                      <w:rFonts w:ascii="Palatino Linotype" w:hAnsi="Palatino Linotype"/>
                      <w:b/>
                    </w:rPr>
                  </w:pPr>
                </w:p>
                <w:p w:rsidR="002B6B13" w:rsidRPr="002B337D" w:rsidRDefault="002B6B13" w:rsidP="002B6B13">
                  <w:pPr>
                    <w:ind w:left="-74"/>
                    <w:jc w:val="center"/>
                    <w:rPr>
                      <w:rFonts w:ascii="Palatino Linotype" w:hAnsi="Palatino Linotype"/>
                      <w:b/>
                    </w:rPr>
                  </w:pPr>
                </w:p>
                <w:p w:rsidR="00F22875" w:rsidRPr="002B337D" w:rsidRDefault="00F22875" w:rsidP="002B6B13">
                  <w:pPr>
                    <w:ind w:left="-74"/>
                    <w:jc w:val="center"/>
                    <w:rPr>
                      <w:rFonts w:ascii="Palatino Linotype" w:hAnsi="Palatino Linotype"/>
                      <w:b/>
                    </w:rPr>
                  </w:pPr>
                </w:p>
                <w:p w:rsidR="00F22875" w:rsidRPr="002B337D" w:rsidRDefault="00F22875" w:rsidP="002B6B13">
                  <w:pPr>
                    <w:ind w:left="-74"/>
                    <w:jc w:val="center"/>
                    <w:rPr>
                      <w:rFonts w:ascii="Palatino Linotype" w:hAnsi="Palatino Linotype"/>
                      <w:b/>
                    </w:rPr>
                  </w:pPr>
                </w:p>
                <w:p w:rsidR="00D56C07" w:rsidRDefault="00D56C07" w:rsidP="002B6B13">
                  <w:pPr>
                    <w:ind w:left="-74"/>
                    <w:jc w:val="center"/>
                    <w:rPr>
                      <w:rFonts w:ascii="Palatino Linotype" w:hAnsi="Palatino Linotype"/>
                      <w:b/>
                    </w:rPr>
                  </w:pPr>
                </w:p>
                <w:p w:rsidR="00D56C07" w:rsidRDefault="00D56C07" w:rsidP="002B6B13">
                  <w:pPr>
                    <w:ind w:left="-74"/>
                    <w:jc w:val="center"/>
                    <w:rPr>
                      <w:rFonts w:ascii="Palatino Linotype" w:hAnsi="Palatino Linotype"/>
                      <w:b/>
                    </w:rPr>
                  </w:pPr>
                </w:p>
                <w:p w:rsidR="002B6B13" w:rsidRPr="002B337D" w:rsidRDefault="002B6B13" w:rsidP="002B6B13">
                  <w:pPr>
                    <w:ind w:left="-74"/>
                    <w:jc w:val="center"/>
                    <w:rPr>
                      <w:rFonts w:ascii="Palatino Linotype" w:hAnsi="Palatino Linotype"/>
                      <w:b/>
                    </w:rPr>
                  </w:pPr>
                  <w:r w:rsidRPr="002B337D">
                    <w:rPr>
                      <w:rFonts w:ascii="Palatino Linotype" w:hAnsi="Palatino Linotype"/>
                      <w:b/>
                    </w:rPr>
                    <w:t>Javier Martínez Cruz</w:t>
                  </w:r>
                </w:p>
                <w:p w:rsidR="002B6B13" w:rsidRPr="002B337D" w:rsidRDefault="002B6B13" w:rsidP="002B6B13">
                  <w:pPr>
                    <w:ind w:left="-74"/>
                    <w:jc w:val="center"/>
                    <w:rPr>
                      <w:rFonts w:ascii="Palatino Linotype" w:hAnsi="Palatino Linotype"/>
                    </w:rPr>
                  </w:pPr>
                  <w:r w:rsidRPr="002B337D">
                    <w:rPr>
                      <w:rFonts w:ascii="Palatino Linotype" w:hAnsi="Palatino Linotype"/>
                    </w:rPr>
                    <w:t>Comisionado</w:t>
                  </w:r>
                </w:p>
                <w:p w:rsidR="002B6B13" w:rsidRPr="002B337D" w:rsidRDefault="009A0622" w:rsidP="002B6B13">
                  <w:pPr>
                    <w:ind w:left="-74"/>
                    <w:jc w:val="center"/>
                    <w:rPr>
                      <w:rFonts w:ascii="Palatino Linotype" w:hAnsi="Palatino Linotype"/>
                    </w:rPr>
                  </w:pPr>
                  <w:r>
                    <w:rPr>
                      <w:rFonts w:ascii="Palatino Linotype" w:hAnsi="Palatino Linotype" w:cs="Arial"/>
                      <w:lang w:val="es-ES_tradnl"/>
                    </w:rPr>
                    <w:t>(Rúbrica)</w:t>
                  </w:r>
                </w:p>
              </w:tc>
              <w:tc>
                <w:tcPr>
                  <w:tcW w:w="4820" w:type="dxa"/>
                  <w:shd w:val="clear" w:color="auto" w:fill="auto"/>
                  <w:vAlign w:val="center"/>
                </w:tcPr>
                <w:p w:rsidR="002B6B13" w:rsidRPr="002B337D" w:rsidRDefault="002B6B13" w:rsidP="002B6B13">
                  <w:pPr>
                    <w:jc w:val="center"/>
                    <w:rPr>
                      <w:rFonts w:ascii="Palatino Linotype" w:hAnsi="Palatino Linotype"/>
                      <w:b/>
                    </w:rPr>
                  </w:pPr>
                </w:p>
                <w:p w:rsidR="002B6B13" w:rsidRPr="002B337D" w:rsidRDefault="002B6B13" w:rsidP="002B6B13">
                  <w:pPr>
                    <w:jc w:val="center"/>
                    <w:rPr>
                      <w:rFonts w:ascii="Palatino Linotype" w:hAnsi="Palatino Linotype"/>
                      <w:b/>
                    </w:rPr>
                  </w:pPr>
                </w:p>
                <w:p w:rsidR="002B6B13" w:rsidRPr="002B337D" w:rsidRDefault="002B6B13" w:rsidP="002B6B13">
                  <w:pPr>
                    <w:jc w:val="center"/>
                    <w:rPr>
                      <w:rFonts w:ascii="Palatino Linotype" w:hAnsi="Palatino Linotype"/>
                      <w:b/>
                    </w:rPr>
                  </w:pPr>
                </w:p>
                <w:p w:rsidR="00F22875" w:rsidRPr="002B337D" w:rsidRDefault="00F22875" w:rsidP="002B6B13">
                  <w:pPr>
                    <w:ind w:left="1013"/>
                    <w:jc w:val="center"/>
                    <w:rPr>
                      <w:rFonts w:ascii="Palatino Linotype" w:hAnsi="Palatino Linotype"/>
                      <w:b/>
                    </w:rPr>
                  </w:pPr>
                </w:p>
                <w:p w:rsidR="00F22875" w:rsidRPr="002B337D" w:rsidRDefault="00F22875" w:rsidP="002B6B13">
                  <w:pPr>
                    <w:ind w:left="1013"/>
                    <w:jc w:val="center"/>
                    <w:rPr>
                      <w:rFonts w:ascii="Palatino Linotype" w:hAnsi="Palatino Linotype"/>
                      <w:b/>
                    </w:rPr>
                  </w:pPr>
                </w:p>
                <w:p w:rsidR="00D56C07" w:rsidRDefault="00D56C07" w:rsidP="002B6B13">
                  <w:pPr>
                    <w:ind w:left="1013"/>
                    <w:jc w:val="center"/>
                    <w:rPr>
                      <w:rFonts w:ascii="Palatino Linotype" w:hAnsi="Palatino Linotype"/>
                      <w:b/>
                    </w:rPr>
                  </w:pPr>
                </w:p>
                <w:p w:rsidR="00D56C07" w:rsidRDefault="00D56C07" w:rsidP="002B6B13">
                  <w:pPr>
                    <w:ind w:left="1013"/>
                    <w:jc w:val="center"/>
                    <w:rPr>
                      <w:rFonts w:ascii="Palatino Linotype" w:hAnsi="Palatino Linotype"/>
                      <w:b/>
                    </w:rPr>
                  </w:pPr>
                </w:p>
                <w:p w:rsidR="002B6B13" w:rsidRPr="002B337D" w:rsidRDefault="002B6B13" w:rsidP="002B6B13">
                  <w:pPr>
                    <w:ind w:left="1013"/>
                    <w:jc w:val="center"/>
                    <w:rPr>
                      <w:rFonts w:ascii="Palatino Linotype" w:hAnsi="Palatino Linotype"/>
                      <w:b/>
                    </w:rPr>
                  </w:pPr>
                  <w:r w:rsidRPr="002B337D">
                    <w:rPr>
                      <w:rFonts w:ascii="Palatino Linotype" w:hAnsi="Palatino Linotype"/>
                      <w:b/>
                    </w:rPr>
                    <w:t xml:space="preserve">Luis Gustavo Parra Noriega </w:t>
                  </w:r>
                </w:p>
                <w:p w:rsidR="002B6B13" w:rsidRPr="002B337D" w:rsidRDefault="002B6B13" w:rsidP="002B6B13">
                  <w:pPr>
                    <w:ind w:left="1155"/>
                    <w:jc w:val="center"/>
                    <w:rPr>
                      <w:rFonts w:ascii="Palatino Linotype" w:hAnsi="Palatino Linotype"/>
                    </w:rPr>
                  </w:pPr>
                  <w:r w:rsidRPr="002B337D">
                    <w:rPr>
                      <w:rFonts w:ascii="Palatino Linotype" w:hAnsi="Palatino Linotype"/>
                    </w:rPr>
                    <w:t>Comisionado</w:t>
                  </w:r>
                </w:p>
                <w:p w:rsidR="002B6B13" w:rsidRPr="002B337D" w:rsidRDefault="009A0622" w:rsidP="00221E93">
                  <w:pPr>
                    <w:ind w:left="1155"/>
                    <w:jc w:val="center"/>
                    <w:rPr>
                      <w:rFonts w:ascii="Palatino Linotype" w:hAnsi="Palatino Linotype"/>
                    </w:rPr>
                  </w:pPr>
                  <w:r>
                    <w:rPr>
                      <w:rFonts w:ascii="Palatino Linotype" w:hAnsi="Palatino Linotype" w:cs="Arial"/>
                      <w:lang w:val="es-ES_tradnl"/>
                    </w:rPr>
                    <w:t>(Rúbrica)</w:t>
                  </w:r>
                </w:p>
              </w:tc>
            </w:tr>
          </w:tbl>
          <w:p w:rsidR="005F1E8A" w:rsidRPr="002B337D" w:rsidRDefault="005F1E8A" w:rsidP="00BC0C60">
            <w:pPr>
              <w:jc w:val="center"/>
              <w:rPr>
                <w:rFonts w:ascii="Palatino Linotype" w:hAnsi="Palatino Linotype" w:cs="Arial"/>
                <w:b/>
                <w:lang w:val="es-ES_tradnl"/>
              </w:rPr>
            </w:pPr>
          </w:p>
          <w:p w:rsidR="005F1E8A" w:rsidRPr="002B337D" w:rsidRDefault="005F1E8A" w:rsidP="00BC0C60">
            <w:pPr>
              <w:jc w:val="center"/>
              <w:rPr>
                <w:rFonts w:ascii="Palatino Linotype" w:hAnsi="Palatino Linotype" w:cs="Arial"/>
                <w:b/>
                <w:lang w:val="es-ES_tradnl"/>
              </w:rPr>
            </w:pPr>
          </w:p>
          <w:p w:rsidR="002D2881" w:rsidRPr="002B337D" w:rsidRDefault="002D2881" w:rsidP="00BC0C60">
            <w:pPr>
              <w:jc w:val="center"/>
              <w:rPr>
                <w:rFonts w:ascii="Palatino Linotype" w:hAnsi="Palatino Linotype" w:cs="Arial"/>
                <w:b/>
                <w:lang w:val="es-ES_tradnl"/>
              </w:rPr>
            </w:pPr>
          </w:p>
          <w:p w:rsidR="002D2881" w:rsidRPr="002B337D" w:rsidRDefault="002D2881" w:rsidP="00BC0C60">
            <w:pPr>
              <w:jc w:val="center"/>
              <w:rPr>
                <w:rFonts w:ascii="Palatino Linotype" w:hAnsi="Palatino Linotype" w:cs="Arial"/>
                <w:b/>
                <w:lang w:val="es-ES_tradnl"/>
              </w:rPr>
            </w:pPr>
          </w:p>
          <w:p w:rsidR="002D2881" w:rsidRPr="002B337D" w:rsidRDefault="002D2881" w:rsidP="00BC0C60">
            <w:pPr>
              <w:jc w:val="center"/>
              <w:rPr>
                <w:rFonts w:ascii="Palatino Linotype" w:hAnsi="Palatino Linotype" w:cs="Arial"/>
                <w:b/>
                <w:lang w:val="es-ES_tradnl"/>
              </w:rPr>
            </w:pPr>
          </w:p>
          <w:p w:rsidR="00D72B17" w:rsidRPr="002B337D" w:rsidRDefault="00D72B17" w:rsidP="00BC0C60">
            <w:pPr>
              <w:jc w:val="center"/>
              <w:rPr>
                <w:rFonts w:ascii="Palatino Linotype" w:hAnsi="Palatino Linotype" w:cs="Arial"/>
                <w:b/>
                <w:lang w:val="es-ES_tradnl"/>
              </w:rPr>
            </w:pPr>
          </w:p>
          <w:p w:rsidR="00F22875" w:rsidRPr="002B337D" w:rsidRDefault="00F22875" w:rsidP="00BC0C60">
            <w:pPr>
              <w:jc w:val="center"/>
              <w:rPr>
                <w:rFonts w:ascii="Palatino Linotype" w:hAnsi="Palatino Linotype" w:cs="Arial"/>
                <w:b/>
                <w:lang w:val="es-ES_tradnl"/>
              </w:rPr>
            </w:pPr>
          </w:p>
          <w:p w:rsidR="00D56C07" w:rsidRDefault="00D56C07" w:rsidP="00BC0C60">
            <w:pPr>
              <w:jc w:val="center"/>
              <w:rPr>
                <w:rFonts w:ascii="Palatino Linotype" w:hAnsi="Palatino Linotype" w:cs="Arial"/>
                <w:b/>
                <w:lang w:val="es-ES_tradnl"/>
              </w:rPr>
            </w:pPr>
          </w:p>
          <w:p w:rsidR="00D56C07" w:rsidRDefault="00D56C07" w:rsidP="00BC0C60">
            <w:pPr>
              <w:jc w:val="center"/>
              <w:rPr>
                <w:rFonts w:ascii="Palatino Linotype" w:hAnsi="Palatino Linotype" w:cs="Arial"/>
                <w:b/>
                <w:lang w:val="es-ES_tradnl"/>
              </w:rPr>
            </w:pPr>
          </w:p>
          <w:p w:rsidR="0038422A" w:rsidRPr="002B337D" w:rsidRDefault="0038422A" w:rsidP="00BC0C60">
            <w:pPr>
              <w:jc w:val="center"/>
              <w:rPr>
                <w:rFonts w:ascii="Palatino Linotype" w:hAnsi="Palatino Linotype" w:cs="Arial"/>
                <w:b/>
                <w:lang w:val="es-ES_tradnl"/>
              </w:rPr>
            </w:pPr>
            <w:r w:rsidRPr="002B337D">
              <w:rPr>
                <w:rFonts w:ascii="Palatino Linotype" w:hAnsi="Palatino Linotype" w:cs="Arial"/>
                <w:b/>
                <w:lang w:val="es-ES_tradnl"/>
              </w:rPr>
              <w:t>Alexis Tapia Ramírez.</w:t>
            </w:r>
          </w:p>
          <w:p w:rsidR="0038422A" w:rsidRPr="002B337D" w:rsidRDefault="0038422A" w:rsidP="00BC0C60">
            <w:pPr>
              <w:jc w:val="center"/>
              <w:rPr>
                <w:rFonts w:ascii="Palatino Linotype" w:hAnsi="Palatino Linotype" w:cs="Arial"/>
                <w:lang w:val="es-ES_tradnl"/>
              </w:rPr>
            </w:pPr>
            <w:r w:rsidRPr="002B337D">
              <w:rPr>
                <w:rFonts w:ascii="Palatino Linotype" w:hAnsi="Palatino Linotype" w:cs="Arial"/>
                <w:lang w:val="es-ES_tradnl"/>
              </w:rPr>
              <w:t>Secretario Técnico del Pleno</w:t>
            </w:r>
          </w:p>
          <w:p w:rsidR="0038422A" w:rsidRPr="002B337D" w:rsidRDefault="009A0622" w:rsidP="00BC0C60">
            <w:pPr>
              <w:jc w:val="center"/>
              <w:rPr>
                <w:rFonts w:ascii="Palatino Linotype" w:hAnsi="Palatino Linotype" w:cs="Arial"/>
                <w:lang w:val="es-ES_tradnl"/>
              </w:rPr>
            </w:pPr>
            <w:r>
              <w:rPr>
                <w:rFonts w:ascii="Palatino Linotype" w:hAnsi="Palatino Linotype" w:cs="Arial"/>
                <w:lang w:val="es-ES_tradnl"/>
              </w:rPr>
              <w:t>(Rúbrica)</w:t>
            </w:r>
          </w:p>
        </w:tc>
      </w:tr>
    </w:tbl>
    <w:p w:rsidR="0038422A" w:rsidRPr="002B337D" w:rsidRDefault="0038422A" w:rsidP="0038422A">
      <w:pPr>
        <w:jc w:val="both"/>
        <w:rPr>
          <w:rFonts w:ascii="Palatino Linotype" w:hAnsi="Palatino Linotype" w:cs="Arial"/>
          <w:sz w:val="22"/>
          <w:szCs w:val="22"/>
          <w:lang w:val="es-ES_tradnl"/>
        </w:rPr>
      </w:pPr>
    </w:p>
    <w:p w:rsidR="00ED1EBE" w:rsidRPr="002B337D" w:rsidRDefault="00ED1EBE" w:rsidP="005B2AB2">
      <w:pPr>
        <w:jc w:val="both"/>
        <w:rPr>
          <w:rFonts w:ascii="Palatino Linotype" w:hAnsi="Palatino Linotype" w:cs="Arial"/>
          <w:sz w:val="20"/>
          <w:szCs w:val="20"/>
          <w:lang w:val="es-ES_tradnl"/>
        </w:rPr>
      </w:pPr>
    </w:p>
    <w:p w:rsidR="002B337D" w:rsidRDefault="002B337D" w:rsidP="005B2AB2">
      <w:pPr>
        <w:jc w:val="both"/>
        <w:rPr>
          <w:rFonts w:ascii="Palatino Linotype" w:hAnsi="Palatino Linotype" w:cs="Arial"/>
          <w:sz w:val="20"/>
          <w:szCs w:val="20"/>
          <w:lang w:val="es-ES_tradnl"/>
        </w:rPr>
      </w:pPr>
    </w:p>
    <w:p w:rsidR="002B337D" w:rsidRDefault="002B337D" w:rsidP="005B2AB2">
      <w:pPr>
        <w:jc w:val="both"/>
        <w:rPr>
          <w:rFonts w:ascii="Palatino Linotype" w:hAnsi="Palatino Linotype" w:cs="Arial"/>
          <w:sz w:val="20"/>
          <w:szCs w:val="20"/>
          <w:lang w:val="es-ES_tradnl"/>
        </w:rPr>
      </w:pPr>
    </w:p>
    <w:p w:rsidR="002B337D" w:rsidRDefault="002B337D" w:rsidP="005B2AB2">
      <w:pPr>
        <w:jc w:val="both"/>
        <w:rPr>
          <w:rFonts w:ascii="Palatino Linotype" w:hAnsi="Palatino Linotype" w:cs="Arial"/>
          <w:sz w:val="20"/>
          <w:szCs w:val="20"/>
          <w:lang w:val="es-ES_tradnl"/>
        </w:rPr>
      </w:pPr>
    </w:p>
    <w:p w:rsidR="002B337D" w:rsidRDefault="002B337D" w:rsidP="005B2AB2">
      <w:pPr>
        <w:jc w:val="both"/>
        <w:rPr>
          <w:rFonts w:ascii="Palatino Linotype" w:hAnsi="Palatino Linotype" w:cs="Arial"/>
          <w:sz w:val="20"/>
          <w:szCs w:val="20"/>
          <w:lang w:val="es-ES_tradnl"/>
        </w:rPr>
      </w:pPr>
    </w:p>
    <w:p w:rsidR="002B337D" w:rsidRDefault="002B337D" w:rsidP="005B2AB2">
      <w:pPr>
        <w:jc w:val="both"/>
        <w:rPr>
          <w:rFonts w:ascii="Palatino Linotype" w:hAnsi="Palatino Linotype" w:cs="Arial"/>
          <w:sz w:val="20"/>
          <w:szCs w:val="20"/>
          <w:lang w:val="es-ES_tradnl"/>
        </w:rPr>
      </w:pPr>
    </w:p>
    <w:p w:rsidR="002B337D" w:rsidRDefault="002B337D" w:rsidP="005B2AB2">
      <w:pPr>
        <w:jc w:val="both"/>
        <w:rPr>
          <w:rFonts w:ascii="Palatino Linotype" w:hAnsi="Palatino Linotype" w:cs="Arial"/>
          <w:sz w:val="20"/>
          <w:szCs w:val="20"/>
          <w:lang w:val="es-ES_tradnl"/>
        </w:rPr>
      </w:pPr>
    </w:p>
    <w:p w:rsidR="00B83890" w:rsidRDefault="00D06012" w:rsidP="005B2AB2">
      <w:pPr>
        <w:jc w:val="both"/>
        <w:rPr>
          <w:rFonts w:ascii="Palatino Linotype" w:hAnsi="Palatino Linotype" w:cs="Arial"/>
          <w:sz w:val="22"/>
          <w:szCs w:val="22"/>
          <w:lang w:val="es-ES_tradnl"/>
        </w:rPr>
      </w:pPr>
      <w:r w:rsidRPr="002B337D">
        <w:rPr>
          <w:rFonts w:ascii="Palatino Linotype" w:hAnsi="Palatino Linotype" w:cs="Arial"/>
          <w:sz w:val="20"/>
          <w:szCs w:val="20"/>
          <w:lang w:val="es-ES_tradnl"/>
        </w:rPr>
        <w:t>Esta hoja correspond</w:t>
      </w:r>
      <w:r w:rsidR="00157E73" w:rsidRPr="002B337D">
        <w:rPr>
          <w:rFonts w:ascii="Palatino Linotype" w:hAnsi="Palatino Linotype" w:cs="Arial"/>
          <w:sz w:val="20"/>
          <w:szCs w:val="20"/>
          <w:lang w:val="es-ES_tradnl"/>
        </w:rPr>
        <w:t xml:space="preserve">e a la resolución de </w:t>
      </w:r>
      <w:r w:rsidR="000928FE">
        <w:rPr>
          <w:rFonts w:ascii="Palatino Linotype" w:hAnsi="Palatino Linotype" w:cs="Arial"/>
          <w:sz w:val="20"/>
          <w:szCs w:val="20"/>
          <w:lang w:val="es-ES_tradnl"/>
        </w:rPr>
        <w:t xml:space="preserve">doce </w:t>
      </w:r>
      <w:r w:rsidR="00C40198" w:rsidRPr="002B337D">
        <w:rPr>
          <w:rFonts w:ascii="Palatino Linotype" w:hAnsi="Palatino Linotype" w:cs="Arial"/>
          <w:sz w:val="20"/>
          <w:szCs w:val="20"/>
          <w:lang w:val="es-ES_tradnl"/>
        </w:rPr>
        <w:t xml:space="preserve">de </w:t>
      </w:r>
      <w:r w:rsidR="00EF1D98" w:rsidRPr="002B337D">
        <w:rPr>
          <w:rFonts w:ascii="Palatino Linotype" w:hAnsi="Palatino Linotype" w:cs="Arial"/>
          <w:sz w:val="20"/>
          <w:szCs w:val="20"/>
          <w:lang w:val="es-ES_tradnl"/>
        </w:rPr>
        <w:t xml:space="preserve">diciembre </w:t>
      </w:r>
      <w:r w:rsidR="00C40198" w:rsidRPr="002B337D">
        <w:rPr>
          <w:rFonts w:ascii="Palatino Linotype" w:hAnsi="Palatino Linotype" w:cs="Arial"/>
          <w:sz w:val="20"/>
          <w:szCs w:val="20"/>
          <w:lang w:val="es-ES_tradnl"/>
        </w:rPr>
        <w:t>de dos mil dieciocho</w:t>
      </w:r>
      <w:r w:rsidRPr="002B337D">
        <w:rPr>
          <w:rFonts w:ascii="Palatino Linotype" w:hAnsi="Palatino Linotype" w:cs="Arial"/>
          <w:sz w:val="20"/>
          <w:szCs w:val="20"/>
          <w:lang w:val="es-ES_tradnl"/>
        </w:rPr>
        <w:t xml:space="preserve">, emitida en </w:t>
      </w:r>
      <w:r w:rsidR="002971D3" w:rsidRPr="002B337D">
        <w:rPr>
          <w:rFonts w:ascii="Palatino Linotype" w:hAnsi="Palatino Linotype" w:cs="Arial"/>
          <w:sz w:val="20"/>
          <w:szCs w:val="20"/>
          <w:lang w:val="es-ES_tradnl"/>
        </w:rPr>
        <w:t xml:space="preserve">el </w:t>
      </w:r>
      <w:r w:rsidRPr="002B337D">
        <w:rPr>
          <w:rFonts w:ascii="Palatino Linotype" w:hAnsi="Palatino Linotype" w:cs="Arial"/>
          <w:sz w:val="20"/>
          <w:szCs w:val="20"/>
          <w:lang w:val="es-ES_tradnl"/>
        </w:rPr>
        <w:t>recurso de revisión número 0</w:t>
      </w:r>
      <w:r w:rsidR="00EF1D98" w:rsidRPr="002B337D">
        <w:rPr>
          <w:rFonts w:ascii="Palatino Linotype" w:hAnsi="Palatino Linotype" w:cs="Arial"/>
          <w:sz w:val="20"/>
          <w:szCs w:val="20"/>
          <w:lang w:val="es-ES_tradnl"/>
        </w:rPr>
        <w:t>3689</w:t>
      </w:r>
      <w:r w:rsidR="00F155AB" w:rsidRPr="002B337D">
        <w:rPr>
          <w:rFonts w:ascii="Palatino Linotype" w:hAnsi="Palatino Linotype" w:cs="Arial"/>
          <w:sz w:val="20"/>
          <w:szCs w:val="20"/>
          <w:lang w:val="es-ES_tradnl"/>
        </w:rPr>
        <w:t>/</w:t>
      </w:r>
      <w:r w:rsidRPr="002B337D">
        <w:rPr>
          <w:rFonts w:ascii="Palatino Linotype" w:hAnsi="Palatino Linotype" w:cs="Arial"/>
          <w:sz w:val="20"/>
          <w:szCs w:val="20"/>
          <w:lang w:val="es-ES_tradnl"/>
        </w:rPr>
        <w:t>INFOEM/IP/RR/201</w:t>
      </w:r>
      <w:r w:rsidR="00C40198" w:rsidRPr="002B337D">
        <w:rPr>
          <w:rFonts w:ascii="Palatino Linotype" w:hAnsi="Palatino Linotype" w:cs="Arial"/>
          <w:sz w:val="20"/>
          <w:szCs w:val="20"/>
          <w:lang w:val="es-ES_tradnl"/>
        </w:rPr>
        <w:t>8</w:t>
      </w:r>
      <w:r w:rsidR="002E0D74" w:rsidRPr="002B337D">
        <w:rPr>
          <w:rFonts w:ascii="Palatino Linotype" w:hAnsi="Palatino Linotype" w:cs="Arial"/>
          <w:sz w:val="20"/>
          <w:szCs w:val="20"/>
          <w:lang w:val="es-ES_tradnl"/>
        </w:rPr>
        <w:t xml:space="preserve"> y acumulados</w:t>
      </w:r>
      <w:r w:rsidR="005232A4" w:rsidRPr="002B337D">
        <w:rPr>
          <w:rFonts w:ascii="Palatino Linotype" w:hAnsi="Palatino Linotype" w:cs="Arial"/>
          <w:sz w:val="20"/>
          <w:szCs w:val="20"/>
          <w:lang w:val="es-ES_tradnl"/>
        </w:rPr>
        <w:t>.</w:t>
      </w:r>
      <w:r w:rsidR="005232A4">
        <w:rPr>
          <w:rFonts w:ascii="Palatino Linotype" w:hAnsi="Palatino Linotype" w:cs="Arial"/>
          <w:sz w:val="20"/>
          <w:szCs w:val="20"/>
          <w:lang w:val="es-ES_tradnl"/>
        </w:rPr>
        <w:t xml:space="preserve"> </w:t>
      </w:r>
    </w:p>
    <w:sectPr w:rsidR="00B83890" w:rsidSect="00173064">
      <w:headerReference w:type="default" r:id="rId8"/>
      <w:footerReference w:type="default" r:id="rId9"/>
      <w:headerReference w:type="first" r:id="rId10"/>
      <w:footerReference w:type="first" r:id="rId11"/>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EA1" w:rsidRDefault="00107EA1" w:rsidP="00C80F8C">
      <w:r>
        <w:separator/>
      </w:r>
    </w:p>
  </w:endnote>
  <w:endnote w:type="continuationSeparator" w:id="0">
    <w:p w:rsidR="00107EA1" w:rsidRDefault="00107EA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BAC" w:rsidRPr="00F12350" w:rsidRDefault="00F56BAC"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A0622">
      <w:rPr>
        <w:rFonts w:ascii="Palatino Linotype" w:hAnsi="Palatino Linotype" w:cs="Arial"/>
        <w:b/>
        <w:bCs/>
        <w:noProof/>
        <w:sz w:val="20"/>
        <w:szCs w:val="20"/>
      </w:rPr>
      <w:t>24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A0622">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p>
  <w:p w:rsidR="00F56BAC" w:rsidRDefault="00F56BA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BAC" w:rsidRPr="00F12350" w:rsidRDefault="00F56BAC"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A0622">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A0622">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p>
  <w:p w:rsidR="00F56BAC" w:rsidRDefault="00F56B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EA1" w:rsidRDefault="00107EA1" w:rsidP="00C80F8C">
      <w:r>
        <w:separator/>
      </w:r>
    </w:p>
  </w:footnote>
  <w:footnote w:type="continuationSeparator" w:id="0">
    <w:p w:rsidR="00107EA1" w:rsidRDefault="00107EA1" w:rsidP="00C80F8C">
      <w:r>
        <w:continuationSeparator/>
      </w:r>
    </w:p>
  </w:footnote>
  <w:footnote w:id="1">
    <w:p w:rsidR="00F56BAC" w:rsidRPr="00F538C8" w:rsidRDefault="00F56BAC" w:rsidP="0005774E">
      <w:pPr>
        <w:pStyle w:val="Textonotapie"/>
        <w:rPr>
          <w:rFonts w:ascii="Palatino Linotype" w:hAnsi="Palatino Linotype"/>
          <w:i/>
        </w:rPr>
      </w:pPr>
      <w:r>
        <w:rPr>
          <w:rStyle w:val="Refdenotaalpie"/>
        </w:rPr>
        <w:footnoteRef/>
      </w:r>
      <w:r>
        <w:t xml:space="preserve"> </w:t>
      </w:r>
      <w:r w:rsidRPr="00F538C8">
        <w:rPr>
          <w:rFonts w:ascii="Palatino Linotype" w:hAnsi="Palatino Linotype"/>
          <w:i/>
        </w:rPr>
        <w:t>“</w:t>
      </w:r>
      <w:r w:rsidRPr="00F538C8">
        <w:rPr>
          <w:rFonts w:ascii="Palatino Linotype" w:hAnsi="Palatino Linotype"/>
          <w:b/>
          <w:i/>
        </w:rPr>
        <w:t>Artículo 12</w:t>
      </w:r>
      <w:r w:rsidRPr="00F538C8">
        <w:rPr>
          <w:rFonts w:ascii="Palatino Linotype" w:hAnsi="Palatino Linotype"/>
          <w:i/>
        </w:rPr>
        <w:t>. …</w:t>
      </w:r>
    </w:p>
    <w:p w:rsidR="00F56BAC" w:rsidRPr="00F538C8" w:rsidRDefault="00F56BAC" w:rsidP="0005774E">
      <w:pPr>
        <w:pStyle w:val="Textonotapie"/>
        <w:rPr>
          <w:rFonts w:ascii="Palatino Linotype" w:hAnsi="Palatino Linotype"/>
          <w:i/>
        </w:rPr>
      </w:pPr>
      <w:r w:rsidRPr="00F538C8">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BAC" w:rsidRDefault="00F56BAC"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F56BAC" w:rsidRPr="008A510F" w:rsidTr="00535D4A">
      <w:tc>
        <w:tcPr>
          <w:tcW w:w="2489" w:type="dxa"/>
          <w:shd w:val="clear" w:color="auto" w:fill="auto"/>
        </w:tcPr>
        <w:p w:rsidR="00F56BAC" w:rsidRPr="008A510F" w:rsidRDefault="00F56BAC"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F56BAC" w:rsidRPr="008A510F" w:rsidRDefault="00F56BAC" w:rsidP="00A12EFA">
          <w:pPr>
            <w:ind w:left="-108"/>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3689</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8 y acumulados</w:t>
          </w:r>
          <w:r w:rsidR="00B05CEA">
            <w:rPr>
              <w:rFonts w:ascii="Palatino Linotype" w:hAnsi="Palatino Linotype"/>
              <w:b/>
              <w:sz w:val="22"/>
              <w:szCs w:val="22"/>
              <w:lang w:val="es-ES_tradnl"/>
            </w:rPr>
            <w:t>.</w:t>
          </w:r>
        </w:p>
      </w:tc>
    </w:tr>
    <w:tr w:rsidR="00F56BAC" w:rsidRPr="008A510F" w:rsidTr="00535D4A">
      <w:trPr>
        <w:trHeight w:val="228"/>
      </w:trPr>
      <w:tc>
        <w:tcPr>
          <w:tcW w:w="2489" w:type="dxa"/>
          <w:shd w:val="clear" w:color="auto" w:fill="auto"/>
          <w:vAlign w:val="center"/>
        </w:tcPr>
        <w:p w:rsidR="00F56BAC" w:rsidRPr="008A510F" w:rsidRDefault="00F56BAC"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F56BAC" w:rsidRPr="00927A01" w:rsidRDefault="00F56BAC" w:rsidP="00D1242A">
          <w:pPr>
            <w:ind w:left="-108"/>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r w:rsidR="00B05CEA">
            <w:rPr>
              <w:rFonts w:ascii="Palatino Linotype" w:hAnsi="Palatino Linotype"/>
              <w:b/>
              <w:sz w:val="22"/>
              <w:szCs w:val="22"/>
              <w:lang w:val="es-ES_tradnl"/>
            </w:rPr>
            <w:t>.</w:t>
          </w:r>
        </w:p>
      </w:tc>
    </w:tr>
    <w:tr w:rsidR="00F56BAC" w:rsidRPr="008A510F" w:rsidTr="00535D4A">
      <w:tc>
        <w:tcPr>
          <w:tcW w:w="2489" w:type="dxa"/>
          <w:shd w:val="clear" w:color="auto" w:fill="auto"/>
          <w:vAlign w:val="center"/>
        </w:tcPr>
        <w:p w:rsidR="00F56BAC" w:rsidRPr="008A510F" w:rsidRDefault="00F56BAC"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F56BAC" w:rsidRPr="008A510F" w:rsidRDefault="00F56BAC"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r w:rsidR="00B05CEA">
            <w:rPr>
              <w:rFonts w:ascii="Palatino Linotype" w:hAnsi="Palatino Linotype"/>
              <w:b/>
              <w:sz w:val="22"/>
              <w:szCs w:val="22"/>
              <w:lang w:val="es-ES_tradnl"/>
            </w:rPr>
            <w:t>.</w:t>
          </w:r>
        </w:p>
      </w:tc>
    </w:tr>
  </w:tbl>
  <w:p w:rsidR="00F56BAC" w:rsidRDefault="00F56BAC"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F56BAC" w:rsidRPr="005A5E02" w:rsidTr="00535D4A">
      <w:tc>
        <w:tcPr>
          <w:tcW w:w="2551" w:type="dxa"/>
          <w:shd w:val="clear" w:color="auto" w:fill="auto"/>
          <w:vAlign w:val="center"/>
        </w:tcPr>
        <w:p w:rsidR="00F56BAC" w:rsidRPr="005A5E02" w:rsidRDefault="00F56BAC"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F56BAC" w:rsidRPr="005A5E02" w:rsidRDefault="00F56BAC" w:rsidP="00A12EFA">
          <w:pPr>
            <w:tabs>
              <w:tab w:val="left" w:pos="3153"/>
            </w:tabs>
            <w:ind w:left="-45"/>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3689</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8 y acumulados</w:t>
          </w:r>
          <w:r w:rsidR="00B05CEA">
            <w:rPr>
              <w:rFonts w:ascii="Palatino Linotype" w:hAnsi="Palatino Linotype"/>
              <w:b/>
              <w:sz w:val="22"/>
              <w:szCs w:val="22"/>
              <w:lang w:val="es-ES_tradnl"/>
            </w:rPr>
            <w:t>.</w:t>
          </w:r>
          <w:r>
            <w:rPr>
              <w:rFonts w:ascii="Palatino Linotype" w:hAnsi="Palatino Linotype"/>
              <w:b/>
              <w:sz w:val="22"/>
              <w:szCs w:val="22"/>
              <w:lang w:val="es-ES_tradnl"/>
            </w:rPr>
            <w:t xml:space="preserve"> </w:t>
          </w:r>
        </w:p>
      </w:tc>
    </w:tr>
    <w:tr w:rsidR="00F56BAC" w:rsidRPr="005A5E02" w:rsidTr="00535D4A">
      <w:tc>
        <w:tcPr>
          <w:tcW w:w="2551" w:type="dxa"/>
          <w:shd w:val="clear" w:color="auto" w:fill="auto"/>
          <w:vAlign w:val="center"/>
        </w:tcPr>
        <w:p w:rsidR="00F56BAC" w:rsidRPr="005A5E02" w:rsidRDefault="00F56BAC"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F56BAC" w:rsidRPr="00927A01" w:rsidRDefault="009A0622" w:rsidP="009A0622">
          <w:pPr>
            <w:ind w:left="-45"/>
            <w:rPr>
              <w:rFonts w:ascii="Palatino Linotype" w:hAnsi="Palatino Linotype"/>
              <w:b/>
              <w:sz w:val="22"/>
              <w:szCs w:val="22"/>
              <w:lang w:val="es-ES_tradnl"/>
            </w:rPr>
          </w:pPr>
          <w:r>
            <w:rPr>
              <w:rFonts w:ascii="Palatino Linotype" w:hAnsi="Palatino Linotype"/>
              <w:b/>
              <w:sz w:val="22"/>
              <w:szCs w:val="22"/>
              <w:lang w:val="es-ES_tradnl"/>
            </w:rPr>
            <w:t>XXXXXXXX</w:t>
          </w:r>
          <w:r w:rsidR="00F56BAC">
            <w:rPr>
              <w:rFonts w:ascii="Palatino Linotype" w:hAnsi="Palatino Linotype"/>
              <w:b/>
              <w:sz w:val="22"/>
              <w:szCs w:val="22"/>
              <w:lang w:val="es-ES_tradnl"/>
            </w:rPr>
            <w:t xml:space="preserve"> </w:t>
          </w:r>
          <w:r>
            <w:rPr>
              <w:rFonts w:ascii="Palatino Linotype" w:hAnsi="Palatino Linotype"/>
              <w:b/>
              <w:sz w:val="22"/>
              <w:szCs w:val="22"/>
              <w:lang w:val="es-ES_tradnl"/>
            </w:rPr>
            <w:t>XXXXXXXXX</w:t>
          </w:r>
          <w:r w:rsidR="00F56BAC">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F56BAC">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B05CEA">
            <w:rPr>
              <w:rFonts w:ascii="Palatino Linotype" w:hAnsi="Palatino Linotype"/>
              <w:b/>
              <w:sz w:val="22"/>
              <w:szCs w:val="22"/>
              <w:lang w:val="es-ES_tradnl"/>
            </w:rPr>
            <w:t>.</w:t>
          </w:r>
        </w:p>
      </w:tc>
    </w:tr>
    <w:tr w:rsidR="00F56BAC" w:rsidRPr="005A5E02" w:rsidTr="00535D4A">
      <w:trPr>
        <w:trHeight w:val="228"/>
      </w:trPr>
      <w:tc>
        <w:tcPr>
          <w:tcW w:w="2551" w:type="dxa"/>
          <w:shd w:val="clear" w:color="auto" w:fill="auto"/>
          <w:vAlign w:val="center"/>
        </w:tcPr>
        <w:p w:rsidR="00F56BAC" w:rsidRPr="005A5E02" w:rsidRDefault="00F56BAC"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F56BAC" w:rsidRPr="00927A01" w:rsidRDefault="00F56BAC" w:rsidP="00D1242A">
          <w:pPr>
            <w:tabs>
              <w:tab w:val="left" w:pos="3152"/>
            </w:tabs>
            <w:ind w:left="-45" w:right="601"/>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r w:rsidR="00B05CEA">
            <w:rPr>
              <w:rFonts w:ascii="Palatino Linotype" w:hAnsi="Palatino Linotype"/>
              <w:b/>
              <w:sz w:val="22"/>
              <w:szCs w:val="22"/>
              <w:lang w:val="es-ES_tradnl"/>
            </w:rPr>
            <w:t>.</w:t>
          </w:r>
        </w:p>
      </w:tc>
    </w:tr>
    <w:tr w:rsidR="00F56BAC" w:rsidRPr="005A5E02" w:rsidTr="00535D4A">
      <w:tc>
        <w:tcPr>
          <w:tcW w:w="2551" w:type="dxa"/>
          <w:shd w:val="clear" w:color="auto" w:fill="auto"/>
          <w:vAlign w:val="center"/>
        </w:tcPr>
        <w:p w:rsidR="00F56BAC" w:rsidRPr="005A5E02" w:rsidRDefault="00F56BAC"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F56BAC" w:rsidRPr="005A5E02" w:rsidRDefault="00F56BAC"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r w:rsidR="00B05CEA">
            <w:rPr>
              <w:rFonts w:ascii="Palatino Linotype" w:hAnsi="Palatino Linotype"/>
              <w:b/>
              <w:sz w:val="22"/>
              <w:szCs w:val="22"/>
              <w:lang w:val="es-ES_tradnl"/>
            </w:rPr>
            <w:t>.</w:t>
          </w:r>
        </w:p>
      </w:tc>
    </w:tr>
  </w:tbl>
  <w:p w:rsidR="00F56BAC" w:rsidRDefault="00F56B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86DDF"/>
    <w:multiLevelType w:val="hybridMultilevel"/>
    <w:tmpl w:val="CBAAB126"/>
    <w:lvl w:ilvl="0" w:tplc="4836CD06">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DC004F"/>
    <w:multiLevelType w:val="hybridMultilevel"/>
    <w:tmpl w:val="04301BFC"/>
    <w:lvl w:ilvl="0" w:tplc="080A0001">
      <w:start w:val="1"/>
      <w:numFmt w:val="bullet"/>
      <w:lvlText w:val=""/>
      <w:lvlJc w:val="left"/>
      <w:pPr>
        <w:ind w:left="1287" w:hanging="360"/>
      </w:pPr>
      <w:rPr>
        <w:rFonts w:ascii="Symbol" w:hAnsi="Symbol" w:hint="default"/>
      </w:rPr>
    </w:lvl>
    <w:lvl w:ilvl="1" w:tplc="52DE6024">
      <w:numFmt w:val="bullet"/>
      <w:lvlText w:val="-"/>
      <w:lvlJc w:val="left"/>
      <w:pPr>
        <w:ind w:left="2007" w:hanging="360"/>
      </w:pPr>
      <w:rPr>
        <w:rFonts w:ascii="Palatino Linotype" w:eastAsia="Times New Roman" w:hAnsi="Palatino Linotype" w:cs="Aria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9787FD0"/>
    <w:multiLevelType w:val="hybridMultilevel"/>
    <w:tmpl w:val="6526C622"/>
    <w:lvl w:ilvl="0" w:tplc="4836CD06">
      <w:start w:val="2"/>
      <w:numFmt w:val="bullet"/>
      <w:lvlText w:val="-"/>
      <w:lvlJc w:val="left"/>
      <w:pPr>
        <w:ind w:left="1429" w:hanging="360"/>
      </w:pPr>
      <w:rPr>
        <w:rFonts w:ascii="Palatino Linotype" w:eastAsia="Times New Roman" w:hAnsi="Palatino Linotype" w:cs="Aria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20866DE"/>
    <w:multiLevelType w:val="hybridMultilevel"/>
    <w:tmpl w:val="FF2CD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370A15"/>
    <w:multiLevelType w:val="hybridMultilevel"/>
    <w:tmpl w:val="168A2C70"/>
    <w:lvl w:ilvl="0" w:tplc="4836CD06">
      <w:start w:val="2"/>
      <w:numFmt w:val="bullet"/>
      <w:lvlText w:val="-"/>
      <w:lvlJc w:val="left"/>
      <w:pPr>
        <w:ind w:left="1713" w:hanging="360"/>
      </w:pPr>
      <w:rPr>
        <w:rFonts w:ascii="Palatino Linotype" w:eastAsia="Times New Roman" w:hAnsi="Palatino Linotype" w:cs="Aria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6" w15:restartNumberingAfterBreak="0">
    <w:nsid w:val="4AF856DE"/>
    <w:multiLevelType w:val="hybridMultilevel"/>
    <w:tmpl w:val="7B3891BC"/>
    <w:lvl w:ilvl="0" w:tplc="52DE60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F07E34"/>
    <w:multiLevelType w:val="hybridMultilevel"/>
    <w:tmpl w:val="80BACFF6"/>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8" w15:restartNumberingAfterBreak="0">
    <w:nsid w:val="51F43D75"/>
    <w:multiLevelType w:val="hybridMultilevel"/>
    <w:tmpl w:val="5D948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5A3145B"/>
    <w:multiLevelType w:val="hybridMultilevel"/>
    <w:tmpl w:val="60CE2D3A"/>
    <w:lvl w:ilvl="0" w:tplc="10806FA4">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5B5631E6"/>
    <w:multiLevelType w:val="hybridMultilevel"/>
    <w:tmpl w:val="FE18A646"/>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11" w15:restartNumberingAfterBreak="0">
    <w:nsid w:val="63F90D25"/>
    <w:multiLevelType w:val="hybridMultilevel"/>
    <w:tmpl w:val="28301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C506C9"/>
    <w:multiLevelType w:val="hybridMultilevel"/>
    <w:tmpl w:val="651424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287405"/>
    <w:multiLevelType w:val="hybridMultilevel"/>
    <w:tmpl w:val="D1AE771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15:restartNumberingAfterBreak="0">
    <w:nsid w:val="7659097B"/>
    <w:multiLevelType w:val="hybridMultilevel"/>
    <w:tmpl w:val="D2A80D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AC077D8"/>
    <w:multiLevelType w:val="hybridMultilevel"/>
    <w:tmpl w:val="40ECE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D64481B"/>
    <w:multiLevelType w:val="hybridMultilevel"/>
    <w:tmpl w:val="8B5CF104"/>
    <w:lvl w:ilvl="0" w:tplc="0DA8231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7DC42B77"/>
    <w:multiLevelType w:val="hybridMultilevel"/>
    <w:tmpl w:val="A3FECDA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1"/>
  </w:num>
  <w:num w:numId="2">
    <w:abstractNumId w:val="15"/>
  </w:num>
  <w:num w:numId="3">
    <w:abstractNumId w:val="4"/>
  </w:num>
  <w:num w:numId="4">
    <w:abstractNumId w:val="8"/>
  </w:num>
  <w:num w:numId="5">
    <w:abstractNumId w:val="16"/>
  </w:num>
  <w:num w:numId="6">
    <w:abstractNumId w:val="6"/>
  </w:num>
  <w:num w:numId="7">
    <w:abstractNumId w:val="7"/>
  </w:num>
  <w:num w:numId="8">
    <w:abstractNumId w:val="17"/>
  </w:num>
  <w:num w:numId="9">
    <w:abstractNumId w:val="10"/>
  </w:num>
  <w:num w:numId="10">
    <w:abstractNumId w:val="13"/>
  </w:num>
  <w:num w:numId="11">
    <w:abstractNumId w:val="0"/>
  </w:num>
  <w:num w:numId="12">
    <w:abstractNumId w:val="11"/>
  </w:num>
  <w:num w:numId="13">
    <w:abstractNumId w:val="5"/>
  </w:num>
  <w:num w:numId="14">
    <w:abstractNumId w:val="2"/>
  </w:num>
  <w:num w:numId="15">
    <w:abstractNumId w:val="9"/>
  </w:num>
  <w:num w:numId="16">
    <w:abstractNumId w:val="3"/>
  </w:num>
  <w:num w:numId="17">
    <w:abstractNumId w:val="14"/>
  </w:num>
  <w:num w:numId="1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2"/>
    <w:rsid w:val="000006C9"/>
    <w:rsid w:val="00000739"/>
    <w:rsid w:val="00000787"/>
    <w:rsid w:val="00000D12"/>
    <w:rsid w:val="0000151B"/>
    <w:rsid w:val="000023E2"/>
    <w:rsid w:val="000029D2"/>
    <w:rsid w:val="00003BDE"/>
    <w:rsid w:val="00003F5B"/>
    <w:rsid w:val="00004981"/>
    <w:rsid w:val="00007455"/>
    <w:rsid w:val="0000766A"/>
    <w:rsid w:val="00010399"/>
    <w:rsid w:val="00010F87"/>
    <w:rsid w:val="00011390"/>
    <w:rsid w:val="0001176F"/>
    <w:rsid w:val="000121F1"/>
    <w:rsid w:val="000133F5"/>
    <w:rsid w:val="00013745"/>
    <w:rsid w:val="00013F71"/>
    <w:rsid w:val="00014402"/>
    <w:rsid w:val="00014682"/>
    <w:rsid w:val="00014D7E"/>
    <w:rsid w:val="0001594F"/>
    <w:rsid w:val="00015FB0"/>
    <w:rsid w:val="00016170"/>
    <w:rsid w:val="000176C5"/>
    <w:rsid w:val="00017DEC"/>
    <w:rsid w:val="00020915"/>
    <w:rsid w:val="00020D4D"/>
    <w:rsid w:val="00020D78"/>
    <w:rsid w:val="00021550"/>
    <w:rsid w:val="000219CC"/>
    <w:rsid w:val="00021A61"/>
    <w:rsid w:val="00021A73"/>
    <w:rsid w:val="00022392"/>
    <w:rsid w:val="000223A3"/>
    <w:rsid w:val="0002245C"/>
    <w:rsid w:val="00022ECC"/>
    <w:rsid w:val="00022EDF"/>
    <w:rsid w:val="00023B91"/>
    <w:rsid w:val="00024543"/>
    <w:rsid w:val="00025298"/>
    <w:rsid w:val="00025359"/>
    <w:rsid w:val="00025F0D"/>
    <w:rsid w:val="00026CE5"/>
    <w:rsid w:val="00026E3B"/>
    <w:rsid w:val="0003019F"/>
    <w:rsid w:val="000306DD"/>
    <w:rsid w:val="00030A80"/>
    <w:rsid w:val="0003151E"/>
    <w:rsid w:val="00032007"/>
    <w:rsid w:val="00032097"/>
    <w:rsid w:val="000325EE"/>
    <w:rsid w:val="00032E4B"/>
    <w:rsid w:val="00032FC8"/>
    <w:rsid w:val="00033244"/>
    <w:rsid w:val="00033486"/>
    <w:rsid w:val="0003352D"/>
    <w:rsid w:val="00033600"/>
    <w:rsid w:val="00033820"/>
    <w:rsid w:val="0003386D"/>
    <w:rsid w:val="00033984"/>
    <w:rsid w:val="00033B37"/>
    <w:rsid w:val="00035621"/>
    <w:rsid w:val="00035D26"/>
    <w:rsid w:val="00035FA1"/>
    <w:rsid w:val="0003681E"/>
    <w:rsid w:val="00036A62"/>
    <w:rsid w:val="00036BBC"/>
    <w:rsid w:val="00037D55"/>
    <w:rsid w:val="000408E6"/>
    <w:rsid w:val="000424DB"/>
    <w:rsid w:val="00043771"/>
    <w:rsid w:val="00044302"/>
    <w:rsid w:val="00045E76"/>
    <w:rsid w:val="000470FE"/>
    <w:rsid w:val="000472C5"/>
    <w:rsid w:val="000473AA"/>
    <w:rsid w:val="00050258"/>
    <w:rsid w:val="00051C5D"/>
    <w:rsid w:val="00051C90"/>
    <w:rsid w:val="00051EBC"/>
    <w:rsid w:val="000530F8"/>
    <w:rsid w:val="000531C7"/>
    <w:rsid w:val="000533D9"/>
    <w:rsid w:val="00053877"/>
    <w:rsid w:val="00053C20"/>
    <w:rsid w:val="00055E67"/>
    <w:rsid w:val="0005774E"/>
    <w:rsid w:val="00057B34"/>
    <w:rsid w:val="00057E0B"/>
    <w:rsid w:val="00060185"/>
    <w:rsid w:val="00060C59"/>
    <w:rsid w:val="00060D25"/>
    <w:rsid w:val="00060F32"/>
    <w:rsid w:val="00061233"/>
    <w:rsid w:val="000620E4"/>
    <w:rsid w:val="0006222A"/>
    <w:rsid w:val="0006254D"/>
    <w:rsid w:val="00065029"/>
    <w:rsid w:val="000650FA"/>
    <w:rsid w:val="00066BAA"/>
    <w:rsid w:val="00067149"/>
    <w:rsid w:val="00067B83"/>
    <w:rsid w:val="00067D83"/>
    <w:rsid w:val="0007007A"/>
    <w:rsid w:val="000707B5"/>
    <w:rsid w:val="00070DFE"/>
    <w:rsid w:val="00070EBC"/>
    <w:rsid w:val="00071500"/>
    <w:rsid w:val="00071CBC"/>
    <w:rsid w:val="00072101"/>
    <w:rsid w:val="0007374A"/>
    <w:rsid w:val="000739C7"/>
    <w:rsid w:val="000746EF"/>
    <w:rsid w:val="00074B17"/>
    <w:rsid w:val="00074E94"/>
    <w:rsid w:val="00075A4C"/>
    <w:rsid w:val="00075CD7"/>
    <w:rsid w:val="00075E4B"/>
    <w:rsid w:val="00076DF3"/>
    <w:rsid w:val="00077336"/>
    <w:rsid w:val="00077B7C"/>
    <w:rsid w:val="00077BDC"/>
    <w:rsid w:val="00077F29"/>
    <w:rsid w:val="00080185"/>
    <w:rsid w:val="0008062C"/>
    <w:rsid w:val="000806B8"/>
    <w:rsid w:val="00080CA0"/>
    <w:rsid w:val="00082AFC"/>
    <w:rsid w:val="00083255"/>
    <w:rsid w:val="00083976"/>
    <w:rsid w:val="000839A1"/>
    <w:rsid w:val="0008542A"/>
    <w:rsid w:val="00085D4A"/>
    <w:rsid w:val="00085F4B"/>
    <w:rsid w:val="000860AC"/>
    <w:rsid w:val="00086C1F"/>
    <w:rsid w:val="00087705"/>
    <w:rsid w:val="00087860"/>
    <w:rsid w:val="00087C98"/>
    <w:rsid w:val="000905D6"/>
    <w:rsid w:val="000906BF"/>
    <w:rsid w:val="00090C50"/>
    <w:rsid w:val="00090CAC"/>
    <w:rsid w:val="0009100A"/>
    <w:rsid w:val="000914B2"/>
    <w:rsid w:val="00091ABE"/>
    <w:rsid w:val="000928FE"/>
    <w:rsid w:val="000950B5"/>
    <w:rsid w:val="000957AA"/>
    <w:rsid w:val="000959ED"/>
    <w:rsid w:val="00095BDE"/>
    <w:rsid w:val="00095ECA"/>
    <w:rsid w:val="00096029"/>
    <w:rsid w:val="0009710B"/>
    <w:rsid w:val="000A02C3"/>
    <w:rsid w:val="000A05FD"/>
    <w:rsid w:val="000A0ACC"/>
    <w:rsid w:val="000A0F06"/>
    <w:rsid w:val="000A116F"/>
    <w:rsid w:val="000A1484"/>
    <w:rsid w:val="000A1D24"/>
    <w:rsid w:val="000A2965"/>
    <w:rsid w:val="000A31D0"/>
    <w:rsid w:val="000A325A"/>
    <w:rsid w:val="000A3465"/>
    <w:rsid w:val="000A42D7"/>
    <w:rsid w:val="000A5A50"/>
    <w:rsid w:val="000A5ED9"/>
    <w:rsid w:val="000A6336"/>
    <w:rsid w:val="000A636B"/>
    <w:rsid w:val="000A6B77"/>
    <w:rsid w:val="000A7741"/>
    <w:rsid w:val="000B14B6"/>
    <w:rsid w:val="000B18D7"/>
    <w:rsid w:val="000B1930"/>
    <w:rsid w:val="000B202F"/>
    <w:rsid w:val="000B282E"/>
    <w:rsid w:val="000B2D86"/>
    <w:rsid w:val="000B3390"/>
    <w:rsid w:val="000B3FFD"/>
    <w:rsid w:val="000B440F"/>
    <w:rsid w:val="000B4C3C"/>
    <w:rsid w:val="000B4E25"/>
    <w:rsid w:val="000B4E8F"/>
    <w:rsid w:val="000B4FE5"/>
    <w:rsid w:val="000B5A1E"/>
    <w:rsid w:val="000B5F0E"/>
    <w:rsid w:val="000B65CF"/>
    <w:rsid w:val="000B6B38"/>
    <w:rsid w:val="000B6D27"/>
    <w:rsid w:val="000B7258"/>
    <w:rsid w:val="000B7486"/>
    <w:rsid w:val="000B7879"/>
    <w:rsid w:val="000B78EF"/>
    <w:rsid w:val="000B7F61"/>
    <w:rsid w:val="000C0173"/>
    <w:rsid w:val="000C0661"/>
    <w:rsid w:val="000C06CF"/>
    <w:rsid w:val="000C0BB1"/>
    <w:rsid w:val="000C0FC2"/>
    <w:rsid w:val="000C2B11"/>
    <w:rsid w:val="000C2B82"/>
    <w:rsid w:val="000C30D9"/>
    <w:rsid w:val="000C36E5"/>
    <w:rsid w:val="000C3ADF"/>
    <w:rsid w:val="000C4453"/>
    <w:rsid w:val="000C4991"/>
    <w:rsid w:val="000C53E7"/>
    <w:rsid w:val="000C5B0D"/>
    <w:rsid w:val="000C5DDC"/>
    <w:rsid w:val="000C5FA4"/>
    <w:rsid w:val="000C6844"/>
    <w:rsid w:val="000C7BF2"/>
    <w:rsid w:val="000D01CD"/>
    <w:rsid w:val="000D03E1"/>
    <w:rsid w:val="000D06E4"/>
    <w:rsid w:val="000D08FD"/>
    <w:rsid w:val="000D0F1B"/>
    <w:rsid w:val="000D1043"/>
    <w:rsid w:val="000D13AF"/>
    <w:rsid w:val="000D18C5"/>
    <w:rsid w:val="000D1D8F"/>
    <w:rsid w:val="000D1E1A"/>
    <w:rsid w:val="000D287A"/>
    <w:rsid w:val="000D2D89"/>
    <w:rsid w:val="000D2E1A"/>
    <w:rsid w:val="000D45A0"/>
    <w:rsid w:val="000D4F1A"/>
    <w:rsid w:val="000D5790"/>
    <w:rsid w:val="000D626A"/>
    <w:rsid w:val="000D6FA7"/>
    <w:rsid w:val="000E01F7"/>
    <w:rsid w:val="000E106B"/>
    <w:rsid w:val="000E19D2"/>
    <w:rsid w:val="000E2974"/>
    <w:rsid w:val="000E2FAC"/>
    <w:rsid w:val="000E3DD1"/>
    <w:rsid w:val="000E4062"/>
    <w:rsid w:val="000E407A"/>
    <w:rsid w:val="000E4151"/>
    <w:rsid w:val="000E4499"/>
    <w:rsid w:val="000E45AB"/>
    <w:rsid w:val="000E4E0E"/>
    <w:rsid w:val="000E503D"/>
    <w:rsid w:val="000E5367"/>
    <w:rsid w:val="000E5799"/>
    <w:rsid w:val="000E6531"/>
    <w:rsid w:val="000E6752"/>
    <w:rsid w:val="000E6937"/>
    <w:rsid w:val="000E77A6"/>
    <w:rsid w:val="000F0FF5"/>
    <w:rsid w:val="000F312F"/>
    <w:rsid w:val="000F32FD"/>
    <w:rsid w:val="000F3623"/>
    <w:rsid w:val="000F3913"/>
    <w:rsid w:val="000F3B3D"/>
    <w:rsid w:val="000F3D61"/>
    <w:rsid w:val="000F43A1"/>
    <w:rsid w:val="000F4850"/>
    <w:rsid w:val="000F4EA0"/>
    <w:rsid w:val="000F52AD"/>
    <w:rsid w:val="000F6049"/>
    <w:rsid w:val="000F6176"/>
    <w:rsid w:val="000F65B7"/>
    <w:rsid w:val="000F7561"/>
    <w:rsid w:val="000F7B77"/>
    <w:rsid w:val="000F7BE8"/>
    <w:rsid w:val="00100611"/>
    <w:rsid w:val="00100B43"/>
    <w:rsid w:val="00100DF8"/>
    <w:rsid w:val="00101AEB"/>
    <w:rsid w:val="00102726"/>
    <w:rsid w:val="00103434"/>
    <w:rsid w:val="00103A50"/>
    <w:rsid w:val="00103E29"/>
    <w:rsid w:val="001053D5"/>
    <w:rsid w:val="001056B4"/>
    <w:rsid w:val="0010592C"/>
    <w:rsid w:val="001059F8"/>
    <w:rsid w:val="001066DC"/>
    <w:rsid w:val="00107EA1"/>
    <w:rsid w:val="001100BB"/>
    <w:rsid w:val="001101FE"/>
    <w:rsid w:val="00111668"/>
    <w:rsid w:val="00111F66"/>
    <w:rsid w:val="001121F3"/>
    <w:rsid w:val="001122B8"/>
    <w:rsid w:val="0011254C"/>
    <w:rsid w:val="0011276E"/>
    <w:rsid w:val="00113B6B"/>
    <w:rsid w:val="00113E6D"/>
    <w:rsid w:val="00113ED6"/>
    <w:rsid w:val="001148CB"/>
    <w:rsid w:val="00114F1C"/>
    <w:rsid w:val="00115142"/>
    <w:rsid w:val="00115B04"/>
    <w:rsid w:val="0011677B"/>
    <w:rsid w:val="0011677F"/>
    <w:rsid w:val="00116DBB"/>
    <w:rsid w:val="00117056"/>
    <w:rsid w:val="001170DB"/>
    <w:rsid w:val="00117585"/>
    <w:rsid w:val="001200BC"/>
    <w:rsid w:val="001214B4"/>
    <w:rsid w:val="001217E2"/>
    <w:rsid w:val="00121B9D"/>
    <w:rsid w:val="00121F5D"/>
    <w:rsid w:val="00122389"/>
    <w:rsid w:val="001230CE"/>
    <w:rsid w:val="001267BF"/>
    <w:rsid w:val="00126ECF"/>
    <w:rsid w:val="0012764E"/>
    <w:rsid w:val="00130D2D"/>
    <w:rsid w:val="00131681"/>
    <w:rsid w:val="00132315"/>
    <w:rsid w:val="00132A8A"/>
    <w:rsid w:val="00132E57"/>
    <w:rsid w:val="0013363C"/>
    <w:rsid w:val="0013381E"/>
    <w:rsid w:val="001338F3"/>
    <w:rsid w:val="00133AFA"/>
    <w:rsid w:val="0013435C"/>
    <w:rsid w:val="0013458A"/>
    <w:rsid w:val="001351E0"/>
    <w:rsid w:val="001356E9"/>
    <w:rsid w:val="00136437"/>
    <w:rsid w:val="001367DD"/>
    <w:rsid w:val="00136866"/>
    <w:rsid w:val="00136B0F"/>
    <w:rsid w:val="00136D1B"/>
    <w:rsid w:val="0013733D"/>
    <w:rsid w:val="00137CAB"/>
    <w:rsid w:val="00143932"/>
    <w:rsid w:val="0014486E"/>
    <w:rsid w:val="001449DB"/>
    <w:rsid w:val="001452F8"/>
    <w:rsid w:val="00145624"/>
    <w:rsid w:val="001458EB"/>
    <w:rsid w:val="00145913"/>
    <w:rsid w:val="001462C0"/>
    <w:rsid w:val="001466C2"/>
    <w:rsid w:val="00146754"/>
    <w:rsid w:val="001469DE"/>
    <w:rsid w:val="00146F8D"/>
    <w:rsid w:val="00147424"/>
    <w:rsid w:val="00147864"/>
    <w:rsid w:val="00147FF3"/>
    <w:rsid w:val="00150001"/>
    <w:rsid w:val="001514AA"/>
    <w:rsid w:val="00151840"/>
    <w:rsid w:val="0015193A"/>
    <w:rsid w:val="00152AD8"/>
    <w:rsid w:val="00152BB7"/>
    <w:rsid w:val="00153D81"/>
    <w:rsid w:val="00154A65"/>
    <w:rsid w:val="00154FB5"/>
    <w:rsid w:val="0015510A"/>
    <w:rsid w:val="001557AC"/>
    <w:rsid w:val="00155944"/>
    <w:rsid w:val="00156179"/>
    <w:rsid w:val="0015644E"/>
    <w:rsid w:val="0015649C"/>
    <w:rsid w:val="00157A60"/>
    <w:rsid w:val="00157E73"/>
    <w:rsid w:val="00157E82"/>
    <w:rsid w:val="00160A11"/>
    <w:rsid w:val="00160A31"/>
    <w:rsid w:val="00161360"/>
    <w:rsid w:val="00161F65"/>
    <w:rsid w:val="00165265"/>
    <w:rsid w:val="00165C15"/>
    <w:rsid w:val="00165E56"/>
    <w:rsid w:val="001660DF"/>
    <w:rsid w:val="00166877"/>
    <w:rsid w:val="00166A53"/>
    <w:rsid w:val="00167905"/>
    <w:rsid w:val="001703C9"/>
    <w:rsid w:val="00170571"/>
    <w:rsid w:val="00170BC6"/>
    <w:rsid w:val="001713D1"/>
    <w:rsid w:val="001714E1"/>
    <w:rsid w:val="00171CCC"/>
    <w:rsid w:val="00172239"/>
    <w:rsid w:val="00173064"/>
    <w:rsid w:val="001730B8"/>
    <w:rsid w:val="001736E0"/>
    <w:rsid w:val="001736E1"/>
    <w:rsid w:val="00173F0A"/>
    <w:rsid w:val="0017417A"/>
    <w:rsid w:val="001742B4"/>
    <w:rsid w:val="001745E7"/>
    <w:rsid w:val="00175AD2"/>
    <w:rsid w:val="001765F2"/>
    <w:rsid w:val="001774A1"/>
    <w:rsid w:val="001778A1"/>
    <w:rsid w:val="001804BC"/>
    <w:rsid w:val="001811B7"/>
    <w:rsid w:val="001811BF"/>
    <w:rsid w:val="001824E9"/>
    <w:rsid w:val="00183FFE"/>
    <w:rsid w:val="00184AF3"/>
    <w:rsid w:val="00184CE7"/>
    <w:rsid w:val="0018592D"/>
    <w:rsid w:val="00185AC2"/>
    <w:rsid w:val="00185D0C"/>
    <w:rsid w:val="00186A0D"/>
    <w:rsid w:val="0019083E"/>
    <w:rsid w:val="001909D4"/>
    <w:rsid w:val="00190C12"/>
    <w:rsid w:val="00191133"/>
    <w:rsid w:val="00192209"/>
    <w:rsid w:val="001938EE"/>
    <w:rsid w:val="00193CCD"/>
    <w:rsid w:val="00193E0C"/>
    <w:rsid w:val="00193EE4"/>
    <w:rsid w:val="0019412A"/>
    <w:rsid w:val="00194135"/>
    <w:rsid w:val="0019545D"/>
    <w:rsid w:val="001954BC"/>
    <w:rsid w:val="00195672"/>
    <w:rsid w:val="001958F4"/>
    <w:rsid w:val="00196177"/>
    <w:rsid w:val="00196300"/>
    <w:rsid w:val="00196ED0"/>
    <w:rsid w:val="00197989"/>
    <w:rsid w:val="00197A65"/>
    <w:rsid w:val="00197C01"/>
    <w:rsid w:val="00197CE4"/>
    <w:rsid w:val="001A03E3"/>
    <w:rsid w:val="001A03F4"/>
    <w:rsid w:val="001A0C7A"/>
    <w:rsid w:val="001A13AD"/>
    <w:rsid w:val="001A242F"/>
    <w:rsid w:val="001A2453"/>
    <w:rsid w:val="001A49E2"/>
    <w:rsid w:val="001A4C61"/>
    <w:rsid w:val="001A600E"/>
    <w:rsid w:val="001A667C"/>
    <w:rsid w:val="001A6F14"/>
    <w:rsid w:val="001A7540"/>
    <w:rsid w:val="001A7A84"/>
    <w:rsid w:val="001B012F"/>
    <w:rsid w:val="001B0566"/>
    <w:rsid w:val="001B0845"/>
    <w:rsid w:val="001B0B12"/>
    <w:rsid w:val="001B0EC0"/>
    <w:rsid w:val="001B137C"/>
    <w:rsid w:val="001B205E"/>
    <w:rsid w:val="001B239F"/>
    <w:rsid w:val="001B23F7"/>
    <w:rsid w:val="001B2732"/>
    <w:rsid w:val="001B29E1"/>
    <w:rsid w:val="001B2A08"/>
    <w:rsid w:val="001B5D17"/>
    <w:rsid w:val="001B648C"/>
    <w:rsid w:val="001B77EC"/>
    <w:rsid w:val="001B7EC5"/>
    <w:rsid w:val="001B7EE2"/>
    <w:rsid w:val="001C0465"/>
    <w:rsid w:val="001C0C9B"/>
    <w:rsid w:val="001C10B1"/>
    <w:rsid w:val="001C11BA"/>
    <w:rsid w:val="001C2109"/>
    <w:rsid w:val="001C25ED"/>
    <w:rsid w:val="001C27D1"/>
    <w:rsid w:val="001C3650"/>
    <w:rsid w:val="001C3C6F"/>
    <w:rsid w:val="001C4C72"/>
    <w:rsid w:val="001C517E"/>
    <w:rsid w:val="001C5200"/>
    <w:rsid w:val="001C59BF"/>
    <w:rsid w:val="001C5B37"/>
    <w:rsid w:val="001C5E3D"/>
    <w:rsid w:val="001D070D"/>
    <w:rsid w:val="001D0A8A"/>
    <w:rsid w:val="001D0B4C"/>
    <w:rsid w:val="001D2690"/>
    <w:rsid w:val="001D2F8C"/>
    <w:rsid w:val="001D3B2F"/>
    <w:rsid w:val="001D3EAD"/>
    <w:rsid w:val="001D40B4"/>
    <w:rsid w:val="001D443F"/>
    <w:rsid w:val="001D50D5"/>
    <w:rsid w:val="001D5168"/>
    <w:rsid w:val="001D53CC"/>
    <w:rsid w:val="001D5C57"/>
    <w:rsid w:val="001D611D"/>
    <w:rsid w:val="001D6661"/>
    <w:rsid w:val="001D77B8"/>
    <w:rsid w:val="001D7D15"/>
    <w:rsid w:val="001E0562"/>
    <w:rsid w:val="001E0CED"/>
    <w:rsid w:val="001E158F"/>
    <w:rsid w:val="001E17AE"/>
    <w:rsid w:val="001E185A"/>
    <w:rsid w:val="001E2837"/>
    <w:rsid w:val="001E2D5E"/>
    <w:rsid w:val="001E2D79"/>
    <w:rsid w:val="001E2EB7"/>
    <w:rsid w:val="001E33BE"/>
    <w:rsid w:val="001E4271"/>
    <w:rsid w:val="001E4A78"/>
    <w:rsid w:val="001E524F"/>
    <w:rsid w:val="001E600F"/>
    <w:rsid w:val="001E68CB"/>
    <w:rsid w:val="001F13F7"/>
    <w:rsid w:val="001F1E4F"/>
    <w:rsid w:val="001F2FE1"/>
    <w:rsid w:val="001F419B"/>
    <w:rsid w:val="001F44A6"/>
    <w:rsid w:val="001F451F"/>
    <w:rsid w:val="001F46D0"/>
    <w:rsid w:val="001F4972"/>
    <w:rsid w:val="001F591B"/>
    <w:rsid w:val="001F5B48"/>
    <w:rsid w:val="001F5D61"/>
    <w:rsid w:val="001F6AA4"/>
    <w:rsid w:val="001F73EE"/>
    <w:rsid w:val="001F777C"/>
    <w:rsid w:val="001F7D91"/>
    <w:rsid w:val="001F7E04"/>
    <w:rsid w:val="00200662"/>
    <w:rsid w:val="00200667"/>
    <w:rsid w:val="002009CB"/>
    <w:rsid w:val="00200A01"/>
    <w:rsid w:val="002014B8"/>
    <w:rsid w:val="00201705"/>
    <w:rsid w:val="00201798"/>
    <w:rsid w:val="00202340"/>
    <w:rsid w:val="002026C8"/>
    <w:rsid w:val="00203569"/>
    <w:rsid w:val="00203A14"/>
    <w:rsid w:val="00203E98"/>
    <w:rsid w:val="00204214"/>
    <w:rsid w:val="00204491"/>
    <w:rsid w:val="002046F7"/>
    <w:rsid w:val="00205A48"/>
    <w:rsid w:val="00205B2D"/>
    <w:rsid w:val="00205FC0"/>
    <w:rsid w:val="00206351"/>
    <w:rsid w:val="00207B3C"/>
    <w:rsid w:val="00207D16"/>
    <w:rsid w:val="00210DF4"/>
    <w:rsid w:val="002110E7"/>
    <w:rsid w:val="00211EF7"/>
    <w:rsid w:val="00212201"/>
    <w:rsid w:val="0021239D"/>
    <w:rsid w:val="0021314E"/>
    <w:rsid w:val="00214FBD"/>
    <w:rsid w:val="00215990"/>
    <w:rsid w:val="00216564"/>
    <w:rsid w:val="00216894"/>
    <w:rsid w:val="00216AB9"/>
    <w:rsid w:val="00216DB1"/>
    <w:rsid w:val="0021740F"/>
    <w:rsid w:val="00217AD7"/>
    <w:rsid w:val="00217C83"/>
    <w:rsid w:val="002218A8"/>
    <w:rsid w:val="00221E77"/>
    <w:rsid w:val="00221E93"/>
    <w:rsid w:val="00222081"/>
    <w:rsid w:val="00222233"/>
    <w:rsid w:val="002223DE"/>
    <w:rsid w:val="00222854"/>
    <w:rsid w:val="00222868"/>
    <w:rsid w:val="00224541"/>
    <w:rsid w:val="0022458B"/>
    <w:rsid w:val="00224DE7"/>
    <w:rsid w:val="0022511E"/>
    <w:rsid w:val="00225381"/>
    <w:rsid w:val="002262E3"/>
    <w:rsid w:val="002265C2"/>
    <w:rsid w:val="00226B9C"/>
    <w:rsid w:val="0022785E"/>
    <w:rsid w:val="002279C2"/>
    <w:rsid w:val="00227B62"/>
    <w:rsid w:val="00227EE3"/>
    <w:rsid w:val="00227FC3"/>
    <w:rsid w:val="0023019B"/>
    <w:rsid w:val="00230743"/>
    <w:rsid w:val="00230E91"/>
    <w:rsid w:val="002319A3"/>
    <w:rsid w:val="0023271C"/>
    <w:rsid w:val="00232951"/>
    <w:rsid w:val="00232FA4"/>
    <w:rsid w:val="002330C0"/>
    <w:rsid w:val="00234EB5"/>
    <w:rsid w:val="00234F68"/>
    <w:rsid w:val="002350EA"/>
    <w:rsid w:val="00235B40"/>
    <w:rsid w:val="00235F37"/>
    <w:rsid w:val="00236153"/>
    <w:rsid w:val="00237024"/>
    <w:rsid w:val="002374FD"/>
    <w:rsid w:val="00240F39"/>
    <w:rsid w:val="00241757"/>
    <w:rsid w:val="00241FCD"/>
    <w:rsid w:val="002426FE"/>
    <w:rsid w:val="00242BB4"/>
    <w:rsid w:val="002434FE"/>
    <w:rsid w:val="0024350E"/>
    <w:rsid w:val="00243AE3"/>
    <w:rsid w:val="002442C6"/>
    <w:rsid w:val="00244760"/>
    <w:rsid w:val="00244A1E"/>
    <w:rsid w:val="0024510C"/>
    <w:rsid w:val="002456DD"/>
    <w:rsid w:val="002457D5"/>
    <w:rsid w:val="002466B3"/>
    <w:rsid w:val="002467A0"/>
    <w:rsid w:val="00246E52"/>
    <w:rsid w:val="00247CCA"/>
    <w:rsid w:val="00247DF8"/>
    <w:rsid w:val="00247FF9"/>
    <w:rsid w:val="00250117"/>
    <w:rsid w:val="00251CAD"/>
    <w:rsid w:val="00251D0D"/>
    <w:rsid w:val="0025259E"/>
    <w:rsid w:val="00252C88"/>
    <w:rsid w:val="0025310B"/>
    <w:rsid w:val="0025594A"/>
    <w:rsid w:val="00256A73"/>
    <w:rsid w:val="002571EE"/>
    <w:rsid w:val="00257425"/>
    <w:rsid w:val="002579A7"/>
    <w:rsid w:val="00257AD7"/>
    <w:rsid w:val="00260989"/>
    <w:rsid w:val="00260A5E"/>
    <w:rsid w:val="00260CA8"/>
    <w:rsid w:val="00260D3C"/>
    <w:rsid w:val="002616BB"/>
    <w:rsid w:val="00262876"/>
    <w:rsid w:val="00262E16"/>
    <w:rsid w:val="0026305E"/>
    <w:rsid w:val="002632BA"/>
    <w:rsid w:val="00264344"/>
    <w:rsid w:val="00264E66"/>
    <w:rsid w:val="00265E69"/>
    <w:rsid w:val="00265FD6"/>
    <w:rsid w:val="002666B2"/>
    <w:rsid w:val="00267343"/>
    <w:rsid w:val="00267C03"/>
    <w:rsid w:val="00270285"/>
    <w:rsid w:val="00270539"/>
    <w:rsid w:val="00270899"/>
    <w:rsid w:val="00270ADA"/>
    <w:rsid w:val="00271166"/>
    <w:rsid w:val="002711FB"/>
    <w:rsid w:val="0027140B"/>
    <w:rsid w:val="00271EBE"/>
    <w:rsid w:val="002726EE"/>
    <w:rsid w:val="002728F0"/>
    <w:rsid w:val="00275DC7"/>
    <w:rsid w:val="002760E3"/>
    <w:rsid w:val="0027647A"/>
    <w:rsid w:val="0027673F"/>
    <w:rsid w:val="00276CA7"/>
    <w:rsid w:val="00280085"/>
    <w:rsid w:val="00280DAF"/>
    <w:rsid w:val="00283A16"/>
    <w:rsid w:val="00285241"/>
    <w:rsid w:val="00286655"/>
    <w:rsid w:val="0028694D"/>
    <w:rsid w:val="00286E3C"/>
    <w:rsid w:val="0028750F"/>
    <w:rsid w:val="00287B2A"/>
    <w:rsid w:val="00291BCE"/>
    <w:rsid w:val="00291F6A"/>
    <w:rsid w:val="002926F6"/>
    <w:rsid w:val="0029284E"/>
    <w:rsid w:val="00292A09"/>
    <w:rsid w:val="00292EF2"/>
    <w:rsid w:val="00292F4B"/>
    <w:rsid w:val="002940E9"/>
    <w:rsid w:val="00294152"/>
    <w:rsid w:val="002944C8"/>
    <w:rsid w:val="00294D96"/>
    <w:rsid w:val="00295F22"/>
    <w:rsid w:val="00296164"/>
    <w:rsid w:val="00297161"/>
    <w:rsid w:val="002971D3"/>
    <w:rsid w:val="002974D4"/>
    <w:rsid w:val="0029791A"/>
    <w:rsid w:val="002A006B"/>
    <w:rsid w:val="002A0D5E"/>
    <w:rsid w:val="002A0DC5"/>
    <w:rsid w:val="002A1343"/>
    <w:rsid w:val="002A1AD9"/>
    <w:rsid w:val="002A1CB3"/>
    <w:rsid w:val="002A1E25"/>
    <w:rsid w:val="002A20A2"/>
    <w:rsid w:val="002A258F"/>
    <w:rsid w:val="002A2DAB"/>
    <w:rsid w:val="002A3F1B"/>
    <w:rsid w:val="002A5B17"/>
    <w:rsid w:val="002A641A"/>
    <w:rsid w:val="002A68BD"/>
    <w:rsid w:val="002A6EC9"/>
    <w:rsid w:val="002B034D"/>
    <w:rsid w:val="002B0929"/>
    <w:rsid w:val="002B19B1"/>
    <w:rsid w:val="002B1C86"/>
    <w:rsid w:val="002B28C8"/>
    <w:rsid w:val="002B2EA5"/>
    <w:rsid w:val="002B337D"/>
    <w:rsid w:val="002B36DC"/>
    <w:rsid w:val="002B3ADE"/>
    <w:rsid w:val="002B4A1A"/>
    <w:rsid w:val="002B4AB8"/>
    <w:rsid w:val="002B53BA"/>
    <w:rsid w:val="002B5650"/>
    <w:rsid w:val="002B5EA4"/>
    <w:rsid w:val="002B6B13"/>
    <w:rsid w:val="002B7575"/>
    <w:rsid w:val="002B7EB1"/>
    <w:rsid w:val="002C03E2"/>
    <w:rsid w:val="002C0763"/>
    <w:rsid w:val="002C19F8"/>
    <w:rsid w:val="002C2480"/>
    <w:rsid w:val="002C3EE6"/>
    <w:rsid w:val="002C4DA7"/>
    <w:rsid w:val="002C555C"/>
    <w:rsid w:val="002C5A08"/>
    <w:rsid w:val="002C69A6"/>
    <w:rsid w:val="002C7087"/>
    <w:rsid w:val="002C784A"/>
    <w:rsid w:val="002D0581"/>
    <w:rsid w:val="002D071E"/>
    <w:rsid w:val="002D0E5A"/>
    <w:rsid w:val="002D21D1"/>
    <w:rsid w:val="002D265E"/>
    <w:rsid w:val="002D2881"/>
    <w:rsid w:val="002D4ECF"/>
    <w:rsid w:val="002D5989"/>
    <w:rsid w:val="002D5A45"/>
    <w:rsid w:val="002D5DC2"/>
    <w:rsid w:val="002D6782"/>
    <w:rsid w:val="002D7839"/>
    <w:rsid w:val="002E05B2"/>
    <w:rsid w:val="002E0D1C"/>
    <w:rsid w:val="002E0D74"/>
    <w:rsid w:val="002E1014"/>
    <w:rsid w:val="002E1B0B"/>
    <w:rsid w:val="002E2493"/>
    <w:rsid w:val="002E27F2"/>
    <w:rsid w:val="002E2FAF"/>
    <w:rsid w:val="002E34B9"/>
    <w:rsid w:val="002E40CC"/>
    <w:rsid w:val="002E4876"/>
    <w:rsid w:val="002E55EA"/>
    <w:rsid w:val="002E5693"/>
    <w:rsid w:val="002E5B2E"/>
    <w:rsid w:val="002E6B18"/>
    <w:rsid w:val="002E6C47"/>
    <w:rsid w:val="002E6FDB"/>
    <w:rsid w:val="002E7902"/>
    <w:rsid w:val="002E7BB6"/>
    <w:rsid w:val="002F0F8E"/>
    <w:rsid w:val="002F176A"/>
    <w:rsid w:val="002F2063"/>
    <w:rsid w:val="002F2B5F"/>
    <w:rsid w:val="002F47F4"/>
    <w:rsid w:val="002F482E"/>
    <w:rsid w:val="002F5A29"/>
    <w:rsid w:val="002F5A8C"/>
    <w:rsid w:val="002F699B"/>
    <w:rsid w:val="002F71DC"/>
    <w:rsid w:val="002F7313"/>
    <w:rsid w:val="002F78A2"/>
    <w:rsid w:val="00300106"/>
    <w:rsid w:val="003013A4"/>
    <w:rsid w:val="00301CAB"/>
    <w:rsid w:val="00301E8D"/>
    <w:rsid w:val="003021DB"/>
    <w:rsid w:val="00302FBC"/>
    <w:rsid w:val="003038A3"/>
    <w:rsid w:val="003039E3"/>
    <w:rsid w:val="00303C57"/>
    <w:rsid w:val="00303EE5"/>
    <w:rsid w:val="003042E3"/>
    <w:rsid w:val="003045FA"/>
    <w:rsid w:val="003048BC"/>
    <w:rsid w:val="00306297"/>
    <w:rsid w:val="00306DCF"/>
    <w:rsid w:val="003077BF"/>
    <w:rsid w:val="00310196"/>
    <w:rsid w:val="003105ED"/>
    <w:rsid w:val="003114FB"/>
    <w:rsid w:val="003117FF"/>
    <w:rsid w:val="00312E0F"/>
    <w:rsid w:val="00312EBC"/>
    <w:rsid w:val="00314BC1"/>
    <w:rsid w:val="00315097"/>
    <w:rsid w:val="003152E0"/>
    <w:rsid w:val="003155D8"/>
    <w:rsid w:val="00315840"/>
    <w:rsid w:val="00316ABC"/>
    <w:rsid w:val="00316D53"/>
    <w:rsid w:val="00316D8B"/>
    <w:rsid w:val="00320CF8"/>
    <w:rsid w:val="00321089"/>
    <w:rsid w:val="003210A1"/>
    <w:rsid w:val="003214CB"/>
    <w:rsid w:val="003222EE"/>
    <w:rsid w:val="00322B25"/>
    <w:rsid w:val="0032350A"/>
    <w:rsid w:val="00323E0B"/>
    <w:rsid w:val="00323E5C"/>
    <w:rsid w:val="00324E6C"/>
    <w:rsid w:val="00325272"/>
    <w:rsid w:val="003269C7"/>
    <w:rsid w:val="00326AA2"/>
    <w:rsid w:val="00327153"/>
    <w:rsid w:val="003278BD"/>
    <w:rsid w:val="0033077B"/>
    <w:rsid w:val="003314A2"/>
    <w:rsid w:val="003314B5"/>
    <w:rsid w:val="00333865"/>
    <w:rsid w:val="00333947"/>
    <w:rsid w:val="00334207"/>
    <w:rsid w:val="00335207"/>
    <w:rsid w:val="0033586C"/>
    <w:rsid w:val="003358FF"/>
    <w:rsid w:val="00335978"/>
    <w:rsid w:val="00335DA7"/>
    <w:rsid w:val="00337111"/>
    <w:rsid w:val="00337CC2"/>
    <w:rsid w:val="00337E62"/>
    <w:rsid w:val="00337F18"/>
    <w:rsid w:val="003411BA"/>
    <w:rsid w:val="00342E84"/>
    <w:rsid w:val="00344302"/>
    <w:rsid w:val="003448EA"/>
    <w:rsid w:val="003451BB"/>
    <w:rsid w:val="00345760"/>
    <w:rsid w:val="003463C9"/>
    <w:rsid w:val="00346BF5"/>
    <w:rsid w:val="00347480"/>
    <w:rsid w:val="00347B77"/>
    <w:rsid w:val="0035124A"/>
    <w:rsid w:val="00351382"/>
    <w:rsid w:val="0035186F"/>
    <w:rsid w:val="00351DA8"/>
    <w:rsid w:val="003522C0"/>
    <w:rsid w:val="003523CD"/>
    <w:rsid w:val="00352711"/>
    <w:rsid w:val="00352920"/>
    <w:rsid w:val="003538C9"/>
    <w:rsid w:val="00353DB5"/>
    <w:rsid w:val="00353E90"/>
    <w:rsid w:val="00354890"/>
    <w:rsid w:val="00354A21"/>
    <w:rsid w:val="00354A6F"/>
    <w:rsid w:val="00354AC9"/>
    <w:rsid w:val="00354DB7"/>
    <w:rsid w:val="00355157"/>
    <w:rsid w:val="00355300"/>
    <w:rsid w:val="00355979"/>
    <w:rsid w:val="00355F3B"/>
    <w:rsid w:val="00356016"/>
    <w:rsid w:val="00356B66"/>
    <w:rsid w:val="00356E6C"/>
    <w:rsid w:val="00356EDD"/>
    <w:rsid w:val="003572D5"/>
    <w:rsid w:val="003572DF"/>
    <w:rsid w:val="00357723"/>
    <w:rsid w:val="00357AA6"/>
    <w:rsid w:val="00357AC7"/>
    <w:rsid w:val="00357F86"/>
    <w:rsid w:val="0036055E"/>
    <w:rsid w:val="00360CD8"/>
    <w:rsid w:val="003624C6"/>
    <w:rsid w:val="003626F9"/>
    <w:rsid w:val="003629FB"/>
    <w:rsid w:val="00363404"/>
    <w:rsid w:val="00363AEC"/>
    <w:rsid w:val="00363D84"/>
    <w:rsid w:val="00363F73"/>
    <w:rsid w:val="00365B3C"/>
    <w:rsid w:val="0036619C"/>
    <w:rsid w:val="003667DB"/>
    <w:rsid w:val="00366A01"/>
    <w:rsid w:val="00366C57"/>
    <w:rsid w:val="00366FC1"/>
    <w:rsid w:val="00367063"/>
    <w:rsid w:val="0036715A"/>
    <w:rsid w:val="003673D9"/>
    <w:rsid w:val="003675CC"/>
    <w:rsid w:val="00370488"/>
    <w:rsid w:val="0037054A"/>
    <w:rsid w:val="003711E8"/>
    <w:rsid w:val="00371B35"/>
    <w:rsid w:val="003720B5"/>
    <w:rsid w:val="00372A58"/>
    <w:rsid w:val="003733EB"/>
    <w:rsid w:val="0037377E"/>
    <w:rsid w:val="003738C6"/>
    <w:rsid w:val="00374252"/>
    <w:rsid w:val="00374578"/>
    <w:rsid w:val="00374694"/>
    <w:rsid w:val="00374DCC"/>
    <w:rsid w:val="00375618"/>
    <w:rsid w:val="00376211"/>
    <w:rsid w:val="0037774F"/>
    <w:rsid w:val="00377D3D"/>
    <w:rsid w:val="003802FB"/>
    <w:rsid w:val="00380BAD"/>
    <w:rsid w:val="00380F69"/>
    <w:rsid w:val="00381596"/>
    <w:rsid w:val="0038159E"/>
    <w:rsid w:val="00381A46"/>
    <w:rsid w:val="00381F67"/>
    <w:rsid w:val="003829E3"/>
    <w:rsid w:val="003832BD"/>
    <w:rsid w:val="003832CA"/>
    <w:rsid w:val="0038422A"/>
    <w:rsid w:val="00384411"/>
    <w:rsid w:val="00384722"/>
    <w:rsid w:val="00384DA5"/>
    <w:rsid w:val="00384E75"/>
    <w:rsid w:val="00385B22"/>
    <w:rsid w:val="00385C1A"/>
    <w:rsid w:val="00385D32"/>
    <w:rsid w:val="0038653D"/>
    <w:rsid w:val="00386E1B"/>
    <w:rsid w:val="00387F3A"/>
    <w:rsid w:val="00390D60"/>
    <w:rsid w:val="00390E49"/>
    <w:rsid w:val="003915AD"/>
    <w:rsid w:val="003920EA"/>
    <w:rsid w:val="00392945"/>
    <w:rsid w:val="00392D28"/>
    <w:rsid w:val="003930A7"/>
    <w:rsid w:val="0039396A"/>
    <w:rsid w:val="00393C0D"/>
    <w:rsid w:val="00393CDC"/>
    <w:rsid w:val="00393CEF"/>
    <w:rsid w:val="00393EF9"/>
    <w:rsid w:val="0039404D"/>
    <w:rsid w:val="003940C5"/>
    <w:rsid w:val="00394408"/>
    <w:rsid w:val="00394C7F"/>
    <w:rsid w:val="0039607B"/>
    <w:rsid w:val="003A0BAA"/>
    <w:rsid w:val="003A0E65"/>
    <w:rsid w:val="003A178E"/>
    <w:rsid w:val="003A1EF4"/>
    <w:rsid w:val="003A2286"/>
    <w:rsid w:val="003A2946"/>
    <w:rsid w:val="003A3E9C"/>
    <w:rsid w:val="003A407A"/>
    <w:rsid w:val="003A4983"/>
    <w:rsid w:val="003A4AC4"/>
    <w:rsid w:val="003A5139"/>
    <w:rsid w:val="003A52B7"/>
    <w:rsid w:val="003A631B"/>
    <w:rsid w:val="003A65D9"/>
    <w:rsid w:val="003A675A"/>
    <w:rsid w:val="003A6F45"/>
    <w:rsid w:val="003A7A54"/>
    <w:rsid w:val="003B00C8"/>
    <w:rsid w:val="003B0231"/>
    <w:rsid w:val="003B05A3"/>
    <w:rsid w:val="003B0B32"/>
    <w:rsid w:val="003B0E2A"/>
    <w:rsid w:val="003B169E"/>
    <w:rsid w:val="003B195A"/>
    <w:rsid w:val="003B1D7B"/>
    <w:rsid w:val="003B27D7"/>
    <w:rsid w:val="003B284D"/>
    <w:rsid w:val="003B30AB"/>
    <w:rsid w:val="003B38F7"/>
    <w:rsid w:val="003B525B"/>
    <w:rsid w:val="003B573B"/>
    <w:rsid w:val="003B5AE2"/>
    <w:rsid w:val="003B5CCC"/>
    <w:rsid w:val="003B5E07"/>
    <w:rsid w:val="003B5F75"/>
    <w:rsid w:val="003B618F"/>
    <w:rsid w:val="003B6804"/>
    <w:rsid w:val="003B7E4F"/>
    <w:rsid w:val="003C0955"/>
    <w:rsid w:val="003C0EFE"/>
    <w:rsid w:val="003C0FB4"/>
    <w:rsid w:val="003C137B"/>
    <w:rsid w:val="003C1DD3"/>
    <w:rsid w:val="003C25A2"/>
    <w:rsid w:val="003C2683"/>
    <w:rsid w:val="003C2BE5"/>
    <w:rsid w:val="003C2F7C"/>
    <w:rsid w:val="003C338A"/>
    <w:rsid w:val="003C3D76"/>
    <w:rsid w:val="003C45EE"/>
    <w:rsid w:val="003C4A0B"/>
    <w:rsid w:val="003C59AF"/>
    <w:rsid w:val="003C6F85"/>
    <w:rsid w:val="003C7602"/>
    <w:rsid w:val="003C76E7"/>
    <w:rsid w:val="003C7726"/>
    <w:rsid w:val="003D0F4B"/>
    <w:rsid w:val="003D1B5F"/>
    <w:rsid w:val="003D1F6B"/>
    <w:rsid w:val="003D26F7"/>
    <w:rsid w:val="003D342C"/>
    <w:rsid w:val="003D3608"/>
    <w:rsid w:val="003D37C6"/>
    <w:rsid w:val="003D47BF"/>
    <w:rsid w:val="003D573A"/>
    <w:rsid w:val="003D58B6"/>
    <w:rsid w:val="003D677B"/>
    <w:rsid w:val="003D69C6"/>
    <w:rsid w:val="003D6B5A"/>
    <w:rsid w:val="003D6F07"/>
    <w:rsid w:val="003D707F"/>
    <w:rsid w:val="003D7530"/>
    <w:rsid w:val="003E1A04"/>
    <w:rsid w:val="003E1D7D"/>
    <w:rsid w:val="003E27D5"/>
    <w:rsid w:val="003E28DE"/>
    <w:rsid w:val="003E3CAF"/>
    <w:rsid w:val="003E3E8B"/>
    <w:rsid w:val="003E4458"/>
    <w:rsid w:val="003E4D59"/>
    <w:rsid w:val="003E5279"/>
    <w:rsid w:val="003E5460"/>
    <w:rsid w:val="003E5663"/>
    <w:rsid w:val="003E5845"/>
    <w:rsid w:val="003E6319"/>
    <w:rsid w:val="003E6BB5"/>
    <w:rsid w:val="003E705D"/>
    <w:rsid w:val="003E7311"/>
    <w:rsid w:val="003E7820"/>
    <w:rsid w:val="003E79B4"/>
    <w:rsid w:val="003E7B97"/>
    <w:rsid w:val="003E7E53"/>
    <w:rsid w:val="003F03CA"/>
    <w:rsid w:val="003F059F"/>
    <w:rsid w:val="003F063F"/>
    <w:rsid w:val="003F0F64"/>
    <w:rsid w:val="003F277B"/>
    <w:rsid w:val="003F2F40"/>
    <w:rsid w:val="003F314C"/>
    <w:rsid w:val="003F4693"/>
    <w:rsid w:val="003F547F"/>
    <w:rsid w:val="003F56A5"/>
    <w:rsid w:val="003F6D89"/>
    <w:rsid w:val="003F6ED1"/>
    <w:rsid w:val="003F73F1"/>
    <w:rsid w:val="003F7CCB"/>
    <w:rsid w:val="003F7E60"/>
    <w:rsid w:val="0040006B"/>
    <w:rsid w:val="00400E9C"/>
    <w:rsid w:val="00401020"/>
    <w:rsid w:val="004016ED"/>
    <w:rsid w:val="00401B5B"/>
    <w:rsid w:val="004020BA"/>
    <w:rsid w:val="00402840"/>
    <w:rsid w:val="00403E58"/>
    <w:rsid w:val="00404265"/>
    <w:rsid w:val="004044CE"/>
    <w:rsid w:val="0040458E"/>
    <w:rsid w:val="00405257"/>
    <w:rsid w:val="004057BA"/>
    <w:rsid w:val="004061FB"/>
    <w:rsid w:val="00406756"/>
    <w:rsid w:val="00406D4B"/>
    <w:rsid w:val="004071F0"/>
    <w:rsid w:val="00407341"/>
    <w:rsid w:val="0041023B"/>
    <w:rsid w:val="00410F2A"/>
    <w:rsid w:val="004116CC"/>
    <w:rsid w:val="004119BA"/>
    <w:rsid w:val="00412BA7"/>
    <w:rsid w:val="00413DFB"/>
    <w:rsid w:val="00414123"/>
    <w:rsid w:val="004157BA"/>
    <w:rsid w:val="004166DE"/>
    <w:rsid w:val="0041782E"/>
    <w:rsid w:val="00417F76"/>
    <w:rsid w:val="00420AB7"/>
    <w:rsid w:val="00420CB0"/>
    <w:rsid w:val="00420F50"/>
    <w:rsid w:val="00422C24"/>
    <w:rsid w:val="00422DEC"/>
    <w:rsid w:val="0042310C"/>
    <w:rsid w:val="00424095"/>
    <w:rsid w:val="00424D45"/>
    <w:rsid w:val="00424E21"/>
    <w:rsid w:val="00424E65"/>
    <w:rsid w:val="004258CB"/>
    <w:rsid w:val="00426B78"/>
    <w:rsid w:val="00427B48"/>
    <w:rsid w:val="00427B77"/>
    <w:rsid w:val="0043025B"/>
    <w:rsid w:val="00430CD7"/>
    <w:rsid w:val="00431692"/>
    <w:rsid w:val="004319FF"/>
    <w:rsid w:val="0043230B"/>
    <w:rsid w:val="004330AB"/>
    <w:rsid w:val="00433777"/>
    <w:rsid w:val="0043377C"/>
    <w:rsid w:val="004338CF"/>
    <w:rsid w:val="00433C29"/>
    <w:rsid w:val="00433FE2"/>
    <w:rsid w:val="004349EC"/>
    <w:rsid w:val="00434DF5"/>
    <w:rsid w:val="00434E97"/>
    <w:rsid w:val="00435062"/>
    <w:rsid w:val="0043571E"/>
    <w:rsid w:val="004358B3"/>
    <w:rsid w:val="00435E44"/>
    <w:rsid w:val="004365C4"/>
    <w:rsid w:val="00437B88"/>
    <w:rsid w:val="00437EAA"/>
    <w:rsid w:val="00437F05"/>
    <w:rsid w:val="00440173"/>
    <w:rsid w:val="00441C34"/>
    <w:rsid w:val="0044236D"/>
    <w:rsid w:val="0044270F"/>
    <w:rsid w:val="00442CC6"/>
    <w:rsid w:val="0044322A"/>
    <w:rsid w:val="00443CC9"/>
    <w:rsid w:val="00444029"/>
    <w:rsid w:val="0044484F"/>
    <w:rsid w:val="00444DF2"/>
    <w:rsid w:val="00444EA6"/>
    <w:rsid w:val="004463FD"/>
    <w:rsid w:val="004471D6"/>
    <w:rsid w:val="0045042A"/>
    <w:rsid w:val="00450898"/>
    <w:rsid w:val="00450ECE"/>
    <w:rsid w:val="004510F2"/>
    <w:rsid w:val="0045214C"/>
    <w:rsid w:val="00452756"/>
    <w:rsid w:val="00453310"/>
    <w:rsid w:val="00453B0E"/>
    <w:rsid w:val="00453D6D"/>
    <w:rsid w:val="004548CD"/>
    <w:rsid w:val="00454B44"/>
    <w:rsid w:val="004564C5"/>
    <w:rsid w:val="00456794"/>
    <w:rsid w:val="00456A96"/>
    <w:rsid w:val="00456EE2"/>
    <w:rsid w:val="00457070"/>
    <w:rsid w:val="0045747B"/>
    <w:rsid w:val="0046037F"/>
    <w:rsid w:val="0046047D"/>
    <w:rsid w:val="00460E3A"/>
    <w:rsid w:val="004615E4"/>
    <w:rsid w:val="00461636"/>
    <w:rsid w:val="00461887"/>
    <w:rsid w:val="00462404"/>
    <w:rsid w:val="0046256C"/>
    <w:rsid w:val="00462BFC"/>
    <w:rsid w:val="00462F0C"/>
    <w:rsid w:val="0046337C"/>
    <w:rsid w:val="00463BFB"/>
    <w:rsid w:val="00463CEC"/>
    <w:rsid w:val="004641D8"/>
    <w:rsid w:val="004646A0"/>
    <w:rsid w:val="004649A1"/>
    <w:rsid w:val="00464B80"/>
    <w:rsid w:val="0046515F"/>
    <w:rsid w:val="00465362"/>
    <w:rsid w:val="00465F7C"/>
    <w:rsid w:val="00466B09"/>
    <w:rsid w:val="00466E5E"/>
    <w:rsid w:val="00467589"/>
    <w:rsid w:val="0047048A"/>
    <w:rsid w:val="0047179A"/>
    <w:rsid w:val="00471840"/>
    <w:rsid w:val="00471D3B"/>
    <w:rsid w:val="00471D3E"/>
    <w:rsid w:val="00471D66"/>
    <w:rsid w:val="0047226C"/>
    <w:rsid w:val="004722BA"/>
    <w:rsid w:val="00472717"/>
    <w:rsid w:val="00473325"/>
    <w:rsid w:val="00473F7C"/>
    <w:rsid w:val="00474716"/>
    <w:rsid w:val="0047513D"/>
    <w:rsid w:val="00475485"/>
    <w:rsid w:val="00475686"/>
    <w:rsid w:val="0047577C"/>
    <w:rsid w:val="0047584B"/>
    <w:rsid w:val="004758D5"/>
    <w:rsid w:val="004758F1"/>
    <w:rsid w:val="004759F7"/>
    <w:rsid w:val="0047646D"/>
    <w:rsid w:val="00476727"/>
    <w:rsid w:val="00476779"/>
    <w:rsid w:val="0047687E"/>
    <w:rsid w:val="00477CAB"/>
    <w:rsid w:val="004804D6"/>
    <w:rsid w:val="004809ED"/>
    <w:rsid w:val="004811E6"/>
    <w:rsid w:val="00481656"/>
    <w:rsid w:val="00481FDF"/>
    <w:rsid w:val="00482A32"/>
    <w:rsid w:val="00482B0E"/>
    <w:rsid w:val="00482BB5"/>
    <w:rsid w:val="00482ED6"/>
    <w:rsid w:val="00483327"/>
    <w:rsid w:val="0048342A"/>
    <w:rsid w:val="004847A8"/>
    <w:rsid w:val="00484937"/>
    <w:rsid w:val="0048590B"/>
    <w:rsid w:val="004866B9"/>
    <w:rsid w:val="00486AE2"/>
    <w:rsid w:val="00486B82"/>
    <w:rsid w:val="00487321"/>
    <w:rsid w:val="00487BD4"/>
    <w:rsid w:val="0049017F"/>
    <w:rsid w:val="00490EBF"/>
    <w:rsid w:val="004912A2"/>
    <w:rsid w:val="00491C29"/>
    <w:rsid w:val="00492170"/>
    <w:rsid w:val="004926DA"/>
    <w:rsid w:val="004929CE"/>
    <w:rsid w:val="00493A34"/>
    <w:rsid w:val="004946EA"/>
    <w:rsid w:val="00494EE8"/>
    <w:rsid w:val="00495039"/>
    <w:rsid w:val="0049561C"/>
    <w:rsid w:val="00495B06"/>
    <w:rsid w:val="00495C70"/>
    <w:rsid w:val="00497341"/>
    <w:rsid w:val="00497592"/>
    <w:rsid w:val="004A175B"/>
    <w:rsid w:val="004A19E0"/>
    <w:rsid w:val="004A1C97"/>
    <w:rsid w:val="004A1D92"/>
    <w:rsid w:val="004A2307"/>
    <w:rsid w:val="004A23B0"/>
    <w:rsid w:val="004A27F4"/>
    <w:rsid w:val="004A2FAD"/>
    <w:rsid w:val="004A32D1"/>
    <w:rsid w:val="004A3CB2"/>
    <w:rsid w:val="004A434C"/>
    <w:rsid w:val="004A442C"/>
    <w:rsid w:val="004A5FAD"/>
    <w:rsid w:val="004A6090"/>
    <w:rsid w:val="004A6568"/>
    <w:rsid w:val="004A6839"/>
    <w:rsid w:val="004A69D9"/>
    <w:rsid w:val="004A6FAB"/>
    <w:rsid w:val="004A731C"/>
    <w:rsid w:val="004A7529"/>
    <w:rsid w:val="004A766B"/>
    <w:rsid w:val="004A78EA"/>
    <w:rsid w:val="004A7ACF"/>
    <w:rsid w:val="004B04E1"/>
    <w:rsid w:val="004B0B50"/>
    <w:rsid w:val="004B0F19"/>
    <w:rsid w:val="004B22ED"/>
    <w:rsid w:val="004B251C"/>
    <w:rsid w:val="004B2D8F"/>
    <w:rsid w:val="004B3924"/>
    <w:rsid w:val="004B3F2C"/>
    <w:rsid w:val="004B4BE0"/>
    <w:rsid w:val="004B4DED"/>
    <w:rsid w:val="004B54C6"/>
    <w:rsid w:val="004B5CAE"/>
    <w:rsid w:val="004B68D7"/>
    <w:rsid w:val="004B7A4A"/>
    <w:rsid w:val="004B7CC0"/>
    <w:rsid w:val="004C0329"/>
    <w:rsid w:val="004C09A0"/>
    <w:rsid w:val="004C0FF0"/>
    <w:rsid w:val="004C10D6"/>
    <w:rsid w:val="004C1D38"/>
    <w:rsid w:val="004C2419"/>
    <w:rsid w:val="004C341C"/>
    <w:rsid w:val="004C3C01"/>
    <w:rsid w:val="004C3D6E"/>
    <w:rsid w:val="004C62A6"/>
    <w:rsid w:val="004C6ACC"/>
    <w:rsid w:val="004C6BB9"/>
    <w:rsid w:val="004C711E"/>
    <w:rsid w:val="004C720B"/>
    <w:rsid w:val="004C748B"/>
    <w:rsid w:val="004C7A98"/>
    <w:rsid w:val="004D0572"/>
    <w:rsid w:val="004D0A26"/>
    <w:rsid w:val="004D11E8"/>
    <w:rsid w:val="004D1514"/>
    <w:rsid w:val="004D18C6"/>
    <w:rsid w:val="004D1F3C"/>
    <w:rsid w:val="004D22C5"/>
    <w:rsid w:val="004D2626"/>
    <w:rsid w:val="004D275D"/>
    <w:rsid w:val="004D287E"/>
    <w:rsid w:val="004D2A7C"/>
    <w:rsid w:val="004D2E64"/>
    <w:rsid w:val="004D367F"/>
    <w:rsid w:val="004D3F73"/>
    <w:rsid w:val="004D4074"/>
    <w:rsid w:val="004D4776"/>
    <w:rsid w:val="004D5DC9"/>
    <w:rsid w:val="004D5FB7"/>
    <w:rsid w:val="004D6A13"/>
    <w:rsid w:val="004E0156"/>
    <w:rsid w:val="004E13C1"/>
    <w:rsid w:val="004E15A9"/>
    <w:rsid w:val="004E1786"/>
    <w:rsid w:val="004E1E8C"/>
    <w:rsid w:val="004E1ECD"/>
    <w:rsid w:val="004E2172"/>
    <w:rsid w:val="004E2594"/>
    <w:rsid w:val="004E2AA6"/>
    <w:rsid w:val="004E3036"/>
    <w:rsid w:val="004E316D"/>
    <w:rsid w:val="004E3B82"/>
    <w:rsid w:val="004E3BC0"/>
    <w:rsid w:val="004E3C58"/>
    <w:rsid w:val="004E3EEA"/>
    <w:rsid w:val="004E41D9"/>
    <w:rsid w:val="004E4355"/>
    <w:rsid w:val="004E443E"/>
    <w:rsid w:val="004E4443"/>
    <w:rsid w:val="004E5172"/>
    <w:rsid w:val="004E51CF"/>
    <w:rsid w:val="004E5395"/>
    <w:rsid w:val="004E53E5"/>
    <w:rsid w:val="004E5718"/>
    <w:rsid w:val="004E57E2"/>
    <w:rsid w:val="004E58DF"/>
    <w:rsid w:val="004E6201"/>
    <w:rsid w:val="004E6B1F"/>
    <w:rsid w:val="004E6F8E"/>
    <w:rsid w:val="004E73E6"/>
    <w:rsid w:val="004E7EEF"/>
    <w:rsid w:val="004E7F50"/>
    <w:rsid w:val="004F0447"/>
    <w:rsid w:val="004F0540"/>
    <w:rsid w:val="004F070D"/>
    <w:rsid w:val="004F07CC"/>
    <w:rsid w:val="004F08F8"/>
    <w:rsid w:val="004F11C2"/>
    <w:rsid w:val="004F1236"/>
    <w:rsid w:val="004F18A1"/>
    <w:rsid w:val="004F1D14"/>
    <w:rsid w:val="004F2B34"/>
    <w:rsid w:val="004F3D79"/>
    <w:rsid w:val="004F3F28"/>
    <w:rsid w:val="004F4C99"/>
    <w:rsid w:val="004F4DC4"/>
    <w:rsid w:val="004F5105"/>
    <w:rsid w:val="004F6333"/>
    <w:rsid w:val="004F6593"/>
    <w:rsid w:val="004F66DF"/>
    <w:rsid w:val="004F6E66"/>
    <w:rsid w:val="00500521"/>
    <w:rsid w:val="00500D10"/>
    <w:rsid w:val="005011B3"/>
    <w:rsid w:val="0050160A"/>
    <w:rsid w:val="00501DBD"/>
    <w:rsid w:val="005028A8"/>
    <w:rsid w:val="00503639"/>
    <w:rsid w:val="005039F0"/>
    <w:rsid w:val="00503B67"/>
    <w:rsid w:val="00506BAC"/>
    <w:rsid w:val="00507033"/>
    <w:rsid w:val="00507237"/>
    <w:rsid w:val="00507960"/>
    <w:rsid w:val="00510544"/>
    <w:rsid w:val="00510789"/>
    <w:rsid w:val="005111F1"/>
    <w:rsid w:val="00511F66"/>
    <w:rsid w:val="00512756"/>
    <w:rsid w:val="00512849"/>
    <w:rsid w:val="00512B66"/>
    <w:rsid w:val="00513762"/>
    <w:rsid w:val="0051388F"/>
    <w:rsid w:val="00513BDB"/>
    <w:rsid w:val="00514037"/>
    <w:rsid w:val="005159CB"/>
    <w:rsid w:val="00515D91"/>
    <w:rsid w:val="0051615A"/>
    <w:rsid w:val="005170BC"/>
    <w:rsid w:val="00517441"/>
    <w:rsid w:val="00517894"/>
    <w:rsid w:val="00517A07"/>
    <w:rsid w:val="00517BE6"/>
    <w:rsid w:val="00517FDE"/>
    <w:rsid w:val="0052063E"/>
    <w:rsid w:val="00520949"/>
    <w:rsid w:val="00521FAA"/>
    <w:rsid w:val="005229B4"/>
    <w:rsid w:val="00522B64"/>
    <w:rsid w:val="00522D9A"/>
    <w:rsid w:val="005232A4"/>
    <w:rsid w:val="005237E1"/>
    <w:rsid w:val="00524577"/>
    <w:rsid w:val="00524632"/>
    <w:rsid w:val="00524909"/>
    <w:rsid w:val="00526366"/>
    <w:rsid w:val="005269E9"/>
    <w:rsid w:val="00526DCE"/>
    <w:rsid w:val="00526EB1"/>
    <w:rsid w:val="005270BD"/>
    <w:rsid w:val="0053002D"/>
    <w:rsid w:val="00530494"/>
    <w:rsid w:val="00530512"/>
    <w:rsid w:val="005310A0"/>
    <w:rsid w:val="005310A7"/>
    <w:rsid w:val="005313AE"/>
    <w:rsid w:val="005319B2"/>
    <w:rsid w:val="00532CC6"/>
    <w:rsid w:val="00533283"/>
    <w:rsid w:val="00533774"/>
    <w:rsid w:val="005339EB"/>
    <w:rsid w:val="0053412A"/>
    <w:rsid w:val="0053414F"/>
    <w:rsid w:val="005352D1"/>
    <w:rsid w:val="005355D8"/>
    <w:rsid w:val="00535A08"/>
    <w:rsid w:val="00535D4A"/>
    <w:rsid w:val="00535D57"/>
    <w:rsid w:val="00535ED7"/>
    <w:rsid w:val="00536DF8"/>
    <w:rsid w:val="00537147"/>
    <w:rsid w:val="00537A51"/>
    <w:rsid w:val="00537BC9"/>
    <w:rsid w:val="00540227"/>
    <w:rsid w:val="00540251"/>
    <w:rsid w:val="005405B7"/>
    <w:rsid w:val="00541C57"/>
    <w:rsid w:val="00541EB7"/>
    <w:rsid w:val="005421AD"/>
    <w:rsid w:val="00542AB5"/>
    <w:rsid w:val="00543AF4"/>
    <w:rsid w:val="0054468D"/>
    <w:rsid w:val="00546414"/>
    <w:rsid w:val="005473D5"/>
    <w:rsid w:val="00547786"/>
    <w:rsid w:val="0054779A"/>
    <w:rsid w:val="005478D0"/>
    <w:rsid w:val="005502B6"/>
    <w:rsid w:val="005514E6"/>
    <w:rsid w:val="00551A47"/>
    <w:rsid w:val="005524D0"/>
    <w:rsid w:val="00554E96"/>
    <w:rsid w:val="005553FC"/>
    <w:rsid w:val="00555A5C"/>
    <w:rsid w:val="00555B0C"/>
    <w:rsid w:val="00556321"/>
    <w:rsid w:val="0055665A"/>
    <w:rsid w:val="005567D4"/>
    <w:rsid w:val="00556D35"/>
    <w:rsid w:val="005571DA"/>
    <w:rsid w:val="005577E6"/>
    <w:rsid w:val="00557CEF"/>
    <w:rsid w:val="00557F50"/>
    <w:rsid w:val="00557F8A"/>
    <w:rsid w:val="0056033F"/>
    <w:rsid w:val="005604EC"/>
    <w:rsid w:val="0056079D"/>
    <w:rsid w:val="00560E5B"/>
    <w:rsid w:val="005618AF"/>
    <w:rsid w:val="00561CC2"/>
    <w:rsid w:val="00562E5E"/>
    <w:rsid w:val="005630BA"/>
    <w:rsid w:val="00563514"/>
    <w:rsid w:val="00563D81"/>
    <w:rsid w:val="00564C20"/>
    <w:rsid w:val="0056541A"/>
    <w:rsid w:val="00565E48"/>
    <w:rsid w:val="00566A54"/>
    <w:rsid w:val="00566AD4"/>
    <w:rsid w:val="00566C0C"/>
    <w:rsid w:val="00566EAF"/>
    <w:rsid w:val="00570279"/>
    <w:rsid w:val="00570584"/>
    <w:rsid w:val="0057195F"/>
    <w:rsid w:val="0057260E"/>
    <w:rsid w:val="00572983"/>
    <w:rsid w:val="005734CC"/>
    <w:rsid w:val="00573D61"/>
    <w:rsid w:val="00573EF4"/>
    <w:rsid w:val="00574219"/>
    <w:rsid w:val="005746F5"/>
    <w:rsid w:val="005749A7"/>
    <w:rsid w:val="00574D70"/>
    <w:rsid w:val="00575AAF"/>
    <w:rsid w:val="00575B4F"/>
    <w:rsid w:val="0057616C"/>
    <w:rsid w:val="005762AC"/>
    <w:rsid w:val="00576F30"/>
    <w:rsid w:val="005772C3"/>
    <w:rsid w:val="0057753B"/>
    <w:rsid w:val="00577E3F"/>
    <w:rsid w:val="00577FCC"/>
    <w:rsid w:val="00577FF7"/>
    <w:rsid w:val="00580D5D"/>
    <w:rsid w:val="005814CD"/>
    <w:rsid w:val="00582C51"/>
    <w:rsid w:val="00582E2F"/>
    <w:rsid w:val="00583052"/>
    <w:rsid w:val="00583634"/>
    <w:rsid w:val="005840A4"/>
    <w:rsid w:val="00584164"/>
    <w:rsid w:val="00584664"/>
    <w:rsid w:val="00584E54"/>
    <w:rsid w:val="005859B7"/>
    <w:rsid w:val="00585A5C"/>
    <w:rsid w:val="00586DE6"/>
    <w:rsid w:val="00587104"/>
    <w:rsid w:val="0058711B"/>
    <w:rsid w:val="00587226"/>
    <w:rsid w:val="00587954"/>
    <w:rsid w:val="00587BB9"/>
    <w:rsid w:val="005901BD"/>
    <w:rsid w:val="005910EB"/>
    <w:rsid w:val="0059195D"/>
    <w:rsid w:val="0059380E"/>
    <w:rsid w:val="00593849"/>
    <w:rsid w:val="00593F82"/>
    <w:rsid w:val="0059479C"/>
    <w:rsid w:val="00594C8F"/>
    <w:rsid w:val="005950A8"/>
    <w:rsid w:val="00595369"/>
    <w:rsid w:val="0059594C"/>
    <w:rsid w:val="005962D1"/>
    <w:rsid w:val="0059667A"/>
    <w:rsid w:val="0059689F"/>
    <w:rsid w:val="00596B16"/>
    <w:rsid w:val="005970EF"/>
    <w:rsid w:val="00597C23"/>
    <w:rsid w:val="005A0848"/>
    <w:rsid w:val="005A27EA"/>
    <w:rsid w:val="005A286C"/>
    <w:rsid w:val="005A2D8C"/>
    <w:rsid w:val="005A3091"/>
    <w:rsid w:val="005A3B20"/>
    <w:rsid w:val="005A41C0"/>
    <w:rsid w:val="005A5199"/>
    <w:rsid w:val="005A5D2C"/>
    <w:rsid w:val="005A5E02"/>
    <w:rsid w:val="005A5F60"/>
    <w:rsid w:val="005A79AD"/>
    <w:rsid w:val="005A7CB9"/>
    <w:rsid w:val="005A7D4E"/>
    <w:rsid w:val="005B0631"/>
    <w:rsid w:val="005B0CEF"/>
    <w:rsid w:val="005B0D27"/>
    <w:rsid w:val="005B0E69"/>
    <w:rsid w:val="005B0E8F"/>
    <w:rsid w:val="005B1243"/>
    <w:rsid w:val="005B1736"/>
    <w:rsid w:val="005B2AB2"/>
    <w:rsid w:val="005B2FC2"/>
    <w:rsid w:val="005B3714"/>
    <w:rsid w:val="005B39D9"/>
    <w:rsid w:val="005B3CA3"/>
    <w:rsid w:val="005B4407"/>
    <w:rsid w:val="005B4CB5"/>
    <w:rsid w:val="005B5012"/>
    <w:rsid w:val="005B5192"/>
    <w:rsid w:val="005B5CA1"/>
    <w:rsid w:val="005B6477"/>
    <w:rsid w:val="005B6FFA"/>
    <w:rsid w:val="005B728B"/>
    <w:rsid w:val="005C00FB"/>
    <w:rsid w:val="005C1583"/>
    <w:rsid w:val="005C16DC"/>
    <w:rsid w:val="005C1F5D"/>
    <w:rsid w:val="005C26B3"/>
    <w:rsid w:val="005C4405"/>
    <w:rsid w:val="005C54C2"/>
    <w:rsid w:val="005C633E"/>
    <w:rsid w:val="005C6389"/>
    <w:rsid w:val="005C6D65"/>
    <w:rsid w:val="005C7207"/>
    <w:rsid w:val="005D00DB"/>
    <w:rsid w:val="005D1062"/>
    <w:rsid w:val="005D112A"/>
    <w:rsid w:val="005D1175"/>
    <w:rsid w:val="005D14D3"/>
    <w:rsid w:val="005D18C8"/>
    <w:rsid w:val="005D2272"/>
    <w:rsid w:val="005D22C5"/>
    <w:rsid w:val="005D2AEA"/>
    <w:rsid w:val="005D40EE"/>
    <w:rsid w:val="005D580E"/>
    <w:rsid w:val="005D5BB9"/>
    <w:rsid w:val="005D5E3D"/>
    <w:rsid w:val="005D7D96"/>
    <w:rsid w:val="005E035E"/>
    <w:rsid w:val="005E0674"/>
    <w:rsid w:val="005E0E75"/>
    <w:rsid w:val="005E106F"/>
    <w:rsid w:val="005E1098"/>
    <w:rsid w:val="005E1B00"/>
    <w:rsid w:val="005E209F"/>
    <w:rsid w:val="005E20D0"/>
    <w:rsid w:val="005E3A49"/>
    <w:rsid w:val="005E3B88"/>
    <w:rsid w:val="005E512D"/>
    <w:rsid w:val="005E55EF"/>
    <w:rsid w:val="005E5A37"/>
    <w:rsid w:val="005E65A4"/>
    <w:rsid w:val="005E6730"/>
    <w:rsid w:val="005E78CF"/>
    <w:rsid w:val="005F015C"/>
    <w:rsid w:val="005F05E4"/>
    <w:rsid w:val="005F1897"/>
    <w:rsid w:val="005F1D8F"/>
    <w:rsid w:val="005F1E8A"/>
    <w:rsid w:val="005F3538"/>
    <w:rsid w:val="005F4709"/>
    <w:rsid w:val="005F4994"/>
    <w:rsid w:val="005F57FF"/>
    <w:rsid w:val="005F5830"/>
    <w:rsid w:val="005F58EF"/>
    <w:rsid w:val="005F5EC6"/>
    <w:rsid w:val="005F625C"/>
    <w:rsid w:val="005F659A"/>
    <w:rsid w:val="005F6B04"/>
    <w:rsid w:val="005F6BB1"/>
    <w:rsid w:val="005F6FB2"/>
    <w:rsid w:val="005F7528"/>
    <w:rsid w:val="005F77BD"/>
    <w:rsid w:val="005F7843"/>
    <w:rsid w:val="005F7CC1"/>
    <w:rsid w:val="005F7CE4"/>
    <w:rsid w:val="005F7D84"/>
    <w:rsid w:val="00601EC8"/>
    <w:rsid w:val="00602297"/>
    <w:rsid w:val="006027DA"/>
    <w:rsid w:val="00602D64"/>
    <w:rsid w:val="00602F70"/>
    <w:rsid w:val="006037BF"/>
    <w:rsid w:val="00603B61"/>
    <w:rsid w:val="00604241"/>
    <w:rsid w:val="00604437"/>
    <w:rsid w:val="00604BD9"/>
    <w:rsid w:val="006057A0"/>
    <w:rsid w:val="00605828"/>
    <w:rsid w:val="00605D31"/>
    <w:rsid w:val="00606747"/>
    <w:rsid w:val="00606EBB"/>
    <w:rsid w:val="00607995"/>
    <w:rsid w:val="00607B79"/>
    <w:rsid w:val="00610292"/>
    <w:rsid w:val="006107FE"/>
    <w:rsid w:val="006114FC"/>
    <w:rsid w:val="00611771"/>
    <w:rsid w:val="006124D8"/>
    <w:rsid w:val="00612ED2"/>
    <w:rsid w:val="006134DA"/>
    <w:rsid w:val="00613EFF"/>
    <w:rsid w:val="006142E1"/>
    <w:rsid w:val="00614748"/>
    <w:rsid w:val="006149A4"/>
    <w:rsid w:val="00614C5D"/>
    <w:rsid w:val="00615060"/>
    <w:rsid w:val="00615D0B"/>
    <w:rsid w:val="006168F7"/>
    <w:rsid w:val="006171D5"/>
    <w:rsid w:val="00617423"/>
    <w:rsid w:val="00617524"/>
    <w:rsid w:val="00617659"/>
    <w:rsid w:val="00617B86"/>
    <w:rsid w:val="00620283"/>
    <w:rsid w:val="006202E0"/>
    <w:rsid w:val="0062089F"/>
    <w:rsid w:val="00620A73"/>
    <w:rsid w:val="006216FD"/>
    <w:rsid w:val="00621EEF"/>
    <w:rsid w:val="006232DE"/>
    <w:rsid w:val="006234E6"/>
    <w:rsid w:val="00623511"/>
    <w:rsid w:val="0062420D"/>
    <w:rsid w:val="0062458A"/>
    <w:rsid w:val="00625C69"/>
    <w:rsid w:val="00626F7D"/>
    <w:rsid w:val="006270CF"/>
    <w:rsid w:val="006273F8"/>
    <w:rsid w:val="0063044F"/>
    <w:rsid w:val="0063130F"/>
    <w:rsid w:val="00631729"/>
    <w:rsid w:val="00631C06"/>
    <w:rsid w:val="00632405"/>
    <w:rsid w:val="00633EF1"/>
    <w:rsid w:val="00634485"/>
    <w:rsid w:val="006347CF"/>
    <w:rsid w:val="00634CED"/>
    <w:rsid w:val="006352B9"/>
    <w:rsid w:val="00635E46"/>
    <w:rsid w:val="006362F5"/>
    <w:rsid w:val="0063697C"/>
    <w:rsid w:val="00636E4E"/>
    <w:rsid w:val="00636E77"/>
    <w:rsid w:val="00637BAB"/>
    <w:rsid w:val="0064154A"/>
    <w:rsid w:val="006424EB"/>
    <w:rsid w:val="0064351D"/>
    <w:rsid w:val="00643C40"/>
    <w:rsid w:val="00643CCD"/>
    <w:rsid w:val="00643FB6"/>
    <w:rsid w:val="0064400B"/>
    <w:rsid w:val="006446C4"/>
    <w:rsid w:val="00645079"/>
    <w:rsid w:val="00646069"/>
    <w:rsid w:val="00646111"/>
    <w:rsid w:val="00646353"/>
    <w:rsid w:val="006463E7"/>
    <w:rsid w:val="00646EEB"/>
    <w:rsid w:val="00647253"/>
    <w:rsid w:val="0064783F"/>
    <w:rsid w:val="006501AE"/>
    <w:rsid w:val="006506CB"/>
    <w:rsid w:val="00650C7F"/>
    <w:rsid w:val="00650CA2"/>
    <w:rsid w:val="00651C59"/>
    <w:rsid w:val="00651F8F"/>
    <w:rsid w:val="006523D3"/>
    <w:rsid w:val="00652584"/>
    <w:rsid w:val="006531D8"/>
    <w:rsid w:val="006538CC"/>
    <w:rsid w:val="00653934"/>
    <w:rsid w:val="00653F6C"/>
    <w:rsid w:val="00653FDA"/>
    <w:rsid w:val="00654076"/>
    <w:rsid w:val="00654194"/>
    <w:rsid w:val="006546AE"/>
    <w:rsid w:val="0065481C"/>
    <w:rsid w:val="0065522F"/>
    <w:rsid w:val="00655822"/>
    <w:rsid w:val="0065590E"/>
    <w:rsid w:val="00656F68"/>
    <w:rsid w:val="00656FB1"/>
    <w:rsid w:val="006626FB"/>
    <w:rsid w:val="0066331A"/>
    <w:rsid w:val="00663831"/>
    <w:rsid w:val="00663E4F"/>
    <w:rsid w:val="006643F7"/>
    <w:rsid w:val="00664408"/>
    <w:rsid w:val="00664604"/>
    <w:rsid w:val="00664699"/>
    <w:rsid w:val="0066489C"/>
    <w:rsid w:val="00665004"/>
    <w:rsid w:val="006652BF"/>
    <w:rsid w:val="006656D8"/>
    <w:rsid w:val="00665D5C"/>
    <w:rsid w:val="00665F0C"/>
    <w:rsid w:val="00666BC2"/>
    <w:rsid w:val="00667BB9"/>
    <w:rsid w:val="00670403"/>
    <w:rsid w:val="00670E03"/>
    <w:rsid w:val="00670FA6"/>
    <w:rsid w:val="00671AB5"/>
    <w:rsid w:val="00673634"/>
    <w:rsid w:val="00673C90"/>
    <w:rsid w:val="00673CBE"/>
    <w:rsid w:val="006741EF"/>
    <w:rsid w:val="00675444"/>
    <w:rsid w:val="00675D55"/>
    <w:rsid w:val="006778CF"/>
    <w:rsid w:val="0068024A"/>
    <w:rsid w:val="006806CB"/>
    <w:rsid w:val="00680F7C"/>
    <w:rsid w:val="0068230E"/>
    <w:rsid w:val="00682BE6"/>
    <w:rsid w:val="00682C9C"/>
    <w:rsid w:val="0068344C"/>
    <w:rsid w:val="006834AE"/>
    <w:rsid w:val="00684CF9"/>
    <w:rsid w:val="006858CB"/>
    <w:rsid w:val="00685BB9"/>
    <w:rsid w:val="006864F5"/>
    <w:rsid w:val="0068673D"/>
    <w:rsid w:val="0068772A"/>
    <w:rsid w:val="0069225A"/>
    <w:rsid w:val="006926A2"/>
    <w:rsid w:val="0069368C"/>
    <w:rsid w:val="006944D7"/>
    <w:rsid w:val="006949C8"/>
    <w:rsid w:val="00694DD0"/>
    <w:rsid w:val="00697742"/>
    <w:rsid w:val="006A02DC"/>
    <w:rsid w:val="006A0300"/>
    <w:rsid w:val="006A124B"/>
    <w:rsid w:val="006A13CF"/>
    <w:rsid w:val="006A1829"/>
    <w:rsid w:val="006A1ABC"/>
    <w:rsid w:val="006A1C6F"/>
    <w:rsid w:val="006A24CC"/>
    <w:rsid w:val="006A2EE0"/>
    <w:rsid w:val="006A3DA1"/>
    <w:rsid w:val="006A49EF"/>
    <w:rsid w:val="006A5828"/>
    <w:rsid w:val="006A5A7E"/>
    <w:rsid w:val="006A68BB"/>
    <w:rsid w:val="006A6DF2"/>
    <w:rsid w:val="006A6ECB"/>
    <w:rsid w:val="006A7D91"/>
    <w:rsid w:val="006B02F2"/>
    <w:rsid w:val="006B0E07"/>
    <w:rsid w:val="006B169B"/>
    <w:rsid w:val="006B2688"/>
    <w:rsid w:val="006B28E1"/>
    <w:rsid w:val="006B2AA4"/>
    <w:rsid w:val="006B2D6C"/>
    <w:rsid w:val="006B3812"/>
    <w:rsid w:val="006B381F"/>
    <w:rsid w:val="006B4453"/>
    <w:rsid w:val="006B450F"/>
    <w:rsid w:val="006B4633"/>
    <w:rsid w:val="006B4CDA"/>
    <w:rsid w:val="006B5283"/>
    <w:rsid w:val="006B53CF"/>
    <w:rsid w:val="006B5665"/>
    <w:rsid w:val="006B5847"/>
    <w:rsid w:val="006B5FBB"/>
    <w:rsid w:val="006B65F4"/>
    <w:rsid w:val="006B6F0B"/>
    <w:rsid w:val="006B6F23"/>
    <w:rsid w:val="006B7F8B"/>
    <w:rsid w:val="006C0802"/>
    <w:rsid w:val="006C1311"/>
    <w:rsid w:val="006C27D7"/>
    <w:rsid w:val="006C2F2F"/>
    <w:rsid w:val="006C49F0"/>
    <w:rsid w:val="006C4BE7"/>
    <w:rsid w:val="006C4EF1"/>
    <w:rsid w:val="006C680D"/>
    <w:rsid w:val="006C79F0"/>
    <w:rsid w:val="006C7E81"/>
    <w:rsid w:val="006D03A4"/>
    <w:rsid w:val="006D04BB"/>
    <w:rsid w:val="006D08F4"/>
    <w:rsid w:val="006D095C"/>
    <w:rsid w:val="006D0A1E"/>
    <w:rsid w:val="006D0A70"/>
    <w:rsid w:val="006D1951"/>
    <w:rsid w:val="006D2373"/>
    <w:rsid w:val="006D2F13"/>
    <w:rsid w:val="006D33CF"/>
    <w:rsid w:val="006D4106"/>
    <w:rsid w:val="006D44A8"/>
    <w:rsid w:val="006D4B3D"/>
    <w:rsid w:val="006D5846"/>
    <w:rsid w:val="006D592F"/>
    <w:rsid w:val="006D72AC"/>
    <w:rsid w:val="006D7648"/>
    <w:rsid w:val="006D7B05"/>
    <w:rsid w:val="006D7B1B"/>
    <w:rsid w:val="006E0A92"/>
    <w:rsid w:val="006E0C40"/>
    <w:rsid w:val="006E0D87"/>
    <w:rsid w:val="006E1950"/>
    <w:rsid w:val="006E2371"/>
    <w:rsid w:val="006E3027"/>
    <w:rsid w:val="006E4958"/>
    <w:rsid w:val="006E545D"/>
    <w:rsid w:val="006E6389"/>
    <w:rsid w:val="006E662D"/>
    <w:rsid w:val="006E6A8B"/>
    <w:rsid w:val="006E6C5C"/>
    <w:rsid w:val="006F04A8"/>
    <w:rsid w:val="006F08AD"/>
    <w:rsid w:val="006F0965"/>
    <w:rsid w:val="006F0A52"/>
    <w:rsid w:val="006F25D2"/>
    <w:rsid w:val="006F2725"/>
    <w:rsid w:val="006F2BF2"/>
    <w:rsid w:val="006F30F8"/>
    <w:rsid w:val="006F421D"/>
    <w:rsid w:val="006F4A36"/>
    <w:rsid w:val="006F5BB0"/>
    <w:rsid w:val="006F5FBF"/>
    <w:rsid w:val="006F63F1"/>
    <w:rsid w:val="006F6C22"/>
    <w:rsid w:val="006F78E7"/>
    <w:rsid w:val="006F7E05"/>
    <w:rsid w:val="007002B0"/>
    <w:rsid w:val="007009D7"/>
    <w:rsid w:val="0070144C"/>
    <w:rsid w:val="007029FB"/>
    <w:rsid w:val="00703416"/>
    <w:rsid w:val="00703444"/>
    <w:rsid w:val="00704000"/>
    <w:rsid w:val="007041E8"/>
    <w:rsid w:val="007049AA"/>
    <w:rsid w:val="00704E7C"/>
    <w:rsid w:val="00705528"/>
    <w:rsid w:val="00705D56"/>
    <w:rsid w:val="00705EEA"/>
    <w:rsid w:val="00706109"/>
    <w:rsid w:val="00706343"/>
    <w:rsid w:val="00706BF4"/>
    <w:rsid w:val="00706F52"/>
    <w:rsid w:val="0070703E"/>
    <w:rsid w:val="007076F0"/>
    <w:rsid w:val="00707983"/>
    <w:rsid w:val="007104A0"/>
    <w:rsid w:val="00710A3A"/>
    <w:rsid w:val="00711476"/>
    <w:rsid w:val="00711E44"/>
    <w:rsid w:val="00712AEA"/>
    <w:rsid w:val="00712C3D"/>
    <w:rsid w:val="00714CD9"/>
    <w:rsid w:val="00715CD4"/>
    <w:rsid w:val="00716A17"/>
    <w:rsid w:val="00716CFB"/>
    <w:rsid w:val="007171AE"/>
    <w:rsid w:val="007174FB"/>
    <w:rsid w:val="00717B16"/>
    <w:rsid w:val="00720150"/>
    <w:rsid w:val="00720D8A"/>
    <w:rsid w:val="00721CE0"/>
    <w:rsid w:val="0072227A"/>
    <w:rsid w:val="00722B37"/>
    <w:rsid w:val="00722D60"/>
    <w:rsid w:val="007241AA"/>
    <w:rsid w:val="00724EBC"/>
    <w:rsid w:val="007259BC"/>
    <w:rsid w:val="00725A19"/>
    <w:rsid w:val="00725CA4"/>
    <w:rsid w:val="0072688C"/>
    <w:rsid w:val="00726EA5"/>
    <w:rsid w:val="007277EC"/>
    <w:rsid w:val="00727CE3"/>
    <w:rsid w:val="00731A37"/>
    <w:rsid w:val="00731B07"/>
    <w:rsid w:val="0073211B"/>
    <w:rsid w:val="00733652"/>
    <w:rsid w:val="007336E7"/>
    <w:rsid w:val="00733FF3"/>
    <w:rsid w:val="00734DA4"/>
    <w:rsid w:val="0073551B"/>
    <w:rsid w:val="007359EB"/>
    <w:rsid w:val="0073609C"/>
    <w:rsid w:val="00736C06"/>
    <w:rsid w:val="007373A9"/>
    <w:rsid w:val="00737B23"/>
    <w:rsid w:val="007403AD"/>
    <w:rsid w:val="007406BB"/>
    <w:rsid w:val="007410CB"/>
    <w:rsid w:val="0074160F"/>
    <w:rsid w:val="00741C3A"/>
    <w:rsid w:val="00741EBD"/>
    <w:rsid w:val="00742221"/>
    <w:rsid w:val="00742E8D"/>
    <w:rsid w:val="00743468"/>
    <w:rsid w:val="00743722"/>
    <w:rsid w:val="00744BBA"/>
    <w:rsid w:val="00745ACE"/>
    <w:rsid w:val="007471DF"/>
    <w:rsid w:val="007473FC"/>
    <w:rsid w:val="00747B50"/>
    <w:rsid w:val="00747EDE"/>
    <w:rsid w:val="00750E0A"/>
    <w:rsid w:val="00751543"/>
    <w:rsid w:val="0075210E"/>
    <w:rsid w:val="007522D6"/>
    <w:rsid w:val="00753149"/>
    <w:rsid w:val="007533AB"/>
    <w:rsid w:val="007535EB"/>
    <w:rsid w:val="00753D4D"/>
    <w:rsid w:val="007545C2"/>
    <w:rsid w:val="00754AFA"/>
    <w:rsid w:val="00754B17"/>
    <w:rsid w:val="00755843"/>
    <w:rsid w:val="00755BEE"/>
    <w:rsid w:val="0075772A"/>
    <w:rsid w:val="00760932"/>
    <w:rsid w:val="00760CFE"/>
    <w:rsid w:val="007614D6"/>
    <w:rsid w:val="00762FD7"/>
    <w:rsid w:val="00763381"/>
    <w:rsid w:val="00763A7B"/>
    <w:rsid w:val="00763F87"/>
    <w:rsid w:val="0076469C"/>
    <w:rsid w:val="00765196"/>
    <w:rsid w:val="00765660"/>
    <w:rsid w:val="00765714"/>
    <w:rsid w:val="00765EDE"/>
    <w:rsid w:val="00766BAF"/>
    <w:rsid w:val="00766FBD"/>
    <w:rsid w:val="00767FDF"/>
    <w:rsid w:val="00767FE1"/>
    <w:rsid w:val="00771123"/>
    <w:rsid w:val="00771BBC"/>
    <w:rsid w:val="00771C83"/>
    <w:rsid w:val="007724C5"/>
    <w:rsid w:val="0077277F"/>
    <w:rsid w:val="00772CEC"/>
    <w:rsid w:val="00772DA9"/>
    <w:rsid w:val="00772F5D"/>
    <w:rsid w:val="00772FF8"/>
    <w:rsid w:val="00773F8E"/>
    <w:rsid w:val="007743D2"/>
    <w:rsid w:val="007744E4"/>
    <w:rsid w:val="007746A1"/>
    <w:rsid w:val="0077479F"/>
    <w:rsid w:val="00774988"/>
    <w:rsid w:val="00774A70"/>
    <w:rsid w:val="0077503C"/>
    <w:rsid w:val="007753E0"/>
    <w:rsid w:val="00775470"/>
    <w:rsid w:val="00776C9C"/>
    <w:rsid w:val="00776D3B"/>
    <w:rsid w:val="0077713F"/>
    <w:rsid w:val="0077737C"/>
    <w:rsid w:val="007776AA"/>
    <w:rsid w:val="0077772A"/>
    <w:rsid w:val="00777906"/>
    <w:rsid w:val="00777BBB"/>
    <w:rsid w:val="00780A1A"/>
    <w:rsid w:val="00781033"/>
    <w:rsid w:val="007817C7"/>
    <w:rsid w:val="00781C48"/>
    <w:rsid w:val="0078234C"/>
    <w:rsid w:val="00782395"/>
    <w:rsid w:val="0078240E"/>
    <w:rsid w:val="007824BA"/>
    <w:rsid w:val="00782744"/>
    <w:rsid w:val="007833E6"/>
    <w:rsid w:val="00783724"/>
    <w:rsid w:val="00783F49"/>
    <w:rsid w:val="0078425E"/>
    <w:rsid w:val="007844EE"/>
    <w:rsid w:val="00784515"/>
    <w:rsid w:val="00784EB7"/>
    <w:rsid w:val="00785796"/>
    <w:rsid w:val="00785A6E"/>
    <w:rsid w:val="0078623D"/>
    <w:rsid w:val="00786455"/>
    <w:rsid w:val="00786D82"/>
    <w:rsid w:val="00787BEF"/>
    <w:rsid w:val="007900DF"/>
    <w:rsid w:val="00790445"/>
    <w:rsid w:val="007916C1"/>
    <w:rsid w:val="007923F9"/>
    <w:rsid w:val="00792A2F"/>
    <w:rsid w:val="00792A9D"/>
    <w:rsid w:val="00793399"/>
    <w:rsid w:val="00793B68"/>
    <w:rsid w:val="0079415C"/>
    <w:rsid w:val="007941A5"/>
    <w:rsid w:val="007941D5"/>
    <w:rsid w:val="00794702"/>
    <w:rsid w:val="00794881"/>
    <w:rsid w:val="00794D13"/>
    <w:rsid w:val="00794F58"/>
    <w:rsid w:val="00795478"/>
    <w:rsid w:val="00795528"/>
    <w:rsid w:val="00795814"/>
    <w:rsid w:val="007959C7"/>
    <w:rsid w:val="00795BEC"/>
    <w:rsid w:val="00795C0D"/>
    <w:rsid w:val="0079797B"/>
    <w:rsid w:val="00797A52"/>
    <w:rsid w:val="00797C39"/>
    <w:rsid w:val="007A0350"/>
    <w:rsid w:val="007A0505"/>
    <w:rsid w:val="007A0A39"/>
    <w:rsid w:val="007A0CAC"/>
    <w:rsid w:val="007A0E83"/>
    <w:rsid w:val="007A1102"/>
    <w:rsid w:val="007A2021"/>
    <w:rsid w:val="007A2949"/>
    <w:rsid w:val="007A2AFD"/>
    <w:rsid w:val="007A2EE0"/>
    <w:rsid w:val="007A3007"/>
    <w:rsid w:val="007A3CFE"/>
    <w:rsid w:val="007A3EF4"/>
    <w:rsid w:val="007A407D"/>
    <w:rsid w:val="007A4196"/>
    <w:rsid w:val="007A46C4"/>
    <w:rsid w:val="007A4DBB"/>
    <w:rsid w:val="007A4E15"/>
    <w:rsid w:val="007A59C7"/>
    <w:rsid w:val="007A5B4C"/>
    <w:rsid w:val="007A6187"/>
    <w:rsid w:val="007A69FC"/>
    <w:rsid w:val="007A7743"/>
    <w:rsid w:val="007A7D15"/>
    <w:rsid w:val="007B0008"/>
    <w:rsid w:val="007B017E"/>
    <w:rsid w:val="007B09E3"/>
    <w:rsid w:val="007B14E6"/>
    <w:rsid w:val="007B168A"/>
    <w:rsid w:val="007B187A"/>
    <w:rsid w:val="007B191B"/>
    <w:rsid w:val="007B1ADD"/>
    <w:rsid w:val="007B2B53"/>
    <w:rsid w:val="007B2EB8"/>
    <w:rsid w:val="007B2F4B"/>
    <w:rsid w:val="007B331B"/>
    <w:rsid w:val="007B35E8"/>
    <w:rsid w:val="007B3A16"/>
    <w:rsid w:val="007B4AC7"/>
    <w:rsid w:val="007B4B0C"/>
    <w:rsid w:val="007B503A"/>
    <w:rsid w:val="007B5291"/>
    <w:rsid w:val="007B5884"/>
    <w:rsid w:val="007B65BE"/>
    <w:rsid w:val="007B6B89"/>
    <w:rsid w:val="007B6F79"/>
    <w:rsid w:val="007B78E2"/>
    <w:rsid w:val="007B7E50"/>
    <w:rsid w:val="007B7E68"/>
    <w:rsid w:val="007C0454"/>
    <w:rsid w:val="007C06A0"/>
    <w:rsid w:val="007C09A3"/>
    <w:rsid w:val="007C0D66"/>
    <w:rsid w:val="007C0DB5"/>
    <w:rsid w:val="007C1115"/>
    <w:rsid w:val="007C1B36"/>
    <w:rsid w:val="007C2074"/>
    <w:rsid w:val="007C4163"/>
    <w:rsid w:val="007C4313"/>
    <w:rsid w:val="007C4BBF"/>
    <w:rsid w:val="007C4F14"/>
    <w:rsid w:val="007C550C"/>
    <w:rsid w:val="007C5D96"/>
    <w:rsid w:val="007C5DC4"/>
    <w:rsid w:val="007C5DDF"/>
    <w:rsid w:val="007C6165"/>
    <w:rsid w:val="007C6CBA"/>
    <w:rsid w:val="007C6D73"/>
    <w:rsid w:val="007C6EEC"/>
    <w:rsid w:val="007C6F72"/>
    <w:rsid w:val="007C73E5"/>
    <w:rsid w:val="007D0128"/>
    <w:rsid w:val="007D09A4"/>
    <w:rsid w:val="007D0ABD"/>
    <w:rsid w:val="007D0CC5"/>
    <w:rsid w:val="007D1BB9"/>
    <w:rsid w:val="007D1BC5"/>
    <w:rsid w:val="007D1CAC"/>
    <w:rsid w:val="007D275B"/>
    <w:rsid w:val="007D2987"/>
    <w:rsid w:val="007D3928"/>
    <w:rsid w:val="007D4452"/>
    <w:rsid w:val="007D4BF0"/>
    <w:rsid w:val="007D4CEF"/>
    <w:rsid w:val="007D4FE6"/>
    <w:rsid w:val="007D5315"/>
    <w:rsid w:val="007D5405"/>
    <w:rsid w:val="007D5F4A"/>
    <w:rsid w:val="007D6CEB"/>
    <w:rsid w:val="007D6D70"/>
    <w:rsid w:val="007D73EC"/>
    <w:rsid w:val="007D7574"/>
    <w:rsid w:val="007D7A63"/>
    <w:rsid w:val="007E006C"/>
    <w:rsid w:val="007E0B66"/>
    <w:rsid w:val="007E0C21"/>
    <w:rsid w:val="007E0E21"/>
    <w:rsid w:val="007E1009"/>
    <w:rsid w:val="007E1151"/>
    <w:rsid w:val="007E1499"/>
    <w:rsid w:val="007E1FF4"/>
    <w:rsid w:val="007E2127"/>
    <w:rsid w:val="007E231A"/>
    <w:rsid w:val="007E2FEA"/>
    <w:rsid w:val="007E335F"/>
    <w:rsid w:val="007E3596"/>
    <w:rsid w:val="007E3B71"/>
    <w:rsid w:val="007E4089"/>
    <w:rsid w:val="007E4216"/>
    <w:rsid w:val="007E4439"/>
    <w:rsid w:val="007E4603"/>
    <w:rsid w:val="007E47B0"/>
    <w:rsid w:val="007E4D22"/>
    <w:rsid w:val="007E50EE"/>
    <w:rsid w:val="007E537C"/>
    <w:rsid w:val="007E54D7"/>
    <w:rsid w:val="007E5690"/>
    <w:rsid w:val="007E5CB7"/>
    <w:rsid w:val="007E5F96"/>
    <w:rsid w:val="007E5F9B"/>
    <w:rsid w:val="007E6263"/>
    <w:rsid w:val="007E629D"/>
    <w:rsid w:val="007E7127"/>
    <w:rsid w:val="007E7175"/>
    <w:rsid w:val="007E71E1"/>
    <w:rsid w:val="007E7950"/>
    <w:rsid w:val="007E79BE"/>
    <w:rsid w:val="007E7A3E"/>
    <w:rsid w:val="007F07B7"/>
    <w:rsid w:val="007F183E"/>
    <w:rsid w:val="007F27B8"/>
    <w:rsid w:val="007F2DBE"/>
    <w:rsid w:val="007F2FA7"/>
    <w:rsid w:val="007F39EA"/>
    <w:rsid w:val="007F42AA"/>
    <w:rsid w:val="007F4B63"/>
    <w:rsid w:val="007F518C"/>
    <w:rsid w:val="007F5CA8"/>
    <w:rsid w:val="007F5EDC"/>
    <w:rsid w:val="007F60EB"/>
    <w:rsid w:val="007F6549"/>
    <w:rsid w:val="007F6BBB"/>
    <w:rsid w:val="007F76E4"/>
    <w:rsid w:val="007F7BA0"/>
    <w:rsid w:val="007F7FA5"/>
    <w:rsid w:val="00800275"/>
    <w:rsid w:val="00800D6B"/>
    <w:rsid w:val="008015F5"/>
    <w:rsid w:val="008015FC"/>
    <w:rsid w:val="00801785"/>
    <w:rsid w:val="00801A2D"/>
    <w:rsid w:val="00801C98"/>
    <w:rsid w:val="00801E49"/>
    <w:rsid w:val="00802863"/>
    <w:rsid w:val="008028C2"/>
    <w:rsid w:val="00802B57"/>
    <w:rsid w:val="00803B0F"/>
    <w:rsid w:val="00804853"/>
    <w:rsid w:val="00804DE8"/>
    <w:rsid w:val="00807E7F"/>
    <w:rsid w:val="00811078"/>
    <w:rsid w:val="008110D0"/>
    <w:rsid w:val="008114CE"/>
    <w:rsid w:val="00811A88"/>
    <w:rsid w:val="00812004"/>
    <w:rsid w:val="008120AB"/>
    <w:rsid w:val="00813E02"/>
    <w:rsid w:val="008162BC"/>
    <w:rsid w:val="0081663E"/>
    <w:rsid w:val="00816BD1"/>
    <w:rsid w:val="008201C5"/>
    <w:rsid w:val="0082079F"/>
    <w:rsid w:val="00820F85"/>
    <w:rsid w:val="00821362"/>
    <w:rsid w:val="00821A16"/>
    <w:rsid w:val="00821CA4"/>
    <w:rsid w:val="00821D52"/>
    <w:rsid w:val="00822AD4"/>
    <w:rsid w:val="00822C5B"/>
    <w:rsid w:val="00823893"/>
    <w:rsid w:val="00827877"/>
    <w:rsid w:val="00830FA0"/>
    <w:rsid w:val="00832437"/>
    <w:rsid w:val="008324F6"/>
    <w:rsid w:val="00832CC8"/>
    <w:rsid w:val="008336E9"/>
    <w:rsid w:val="0083381C"/>
    <w:rsid w:val="008350EA"/>
    <w:rsid w:val="00835499"/>
    <w:rsid w:val="00835540"/>
    <w:rsid w:val="008360C8"/>
    <w:rsid w:val="00836375"/>
    <w:rsid w:val="00837333"/>
    <w:rsid w:val="0083770F"/>
    <w:rsid w:val="0084018C"/>
    <w:rsid w:val="00840321"/>
    <w:rsid w:val="00841974"/>
    <w:rsid w:val="00841F45"/>
    <w:rsid w:val="00844FD5"/>
    <w:rsid w:val="0084566B"/>
    <w:rsid w:val="0084607D"/>
    <w:rsid w:val="00846504"/>
    <w:rsid w:val="00846561"/>
    <w:rsid w:val="008466D6"/>
    <w:rsid w:val="008474B9"/>
    <w:rsid w:val="00851591"/>
    <w:rsid w:val="00851A16"/>
    <w:rsid w:val="00851BE0"/>
    <w:rsid w:val="008525C0"/>
    <w:rsid w:val="008531BF"/>
    <w:rsid w:val="00854827"/>
    <w:rsid w:val="00854B35"/>
    <w:rsid w:val="00854E15"/>
    <w:rsid w:val="0085504A"/>
    <w:rsid w:val="0085626D"/>
    <w:rsid w:val="00856793"/>
    <w:rsid w:val="00856C9B"/>
    <w:rsid w:val="00856CB0"/>
    <w:rsid w:val="0085770B"/>
    <w:rsid w:val="00860098"/>
    <w:rsid w:val="008608C0"/>
    <w:rsid w:val="00860E19"/>
    <w:rsid w:val="00861AEB"/>
    <w:rsid w:val="00861D7D"/>
    <w:rsid w:val="00864C9B"/>
    <w:rsid w:val="00865AEE"/>
    <w:rsid w:val="00866043"/>
    <w:rsid w:val="008663D1"/>
    <w:rsid w:val="00866A39"/>
    <w:rsid w:val="00866B97"/>
    <w:rsid w:val="00866E6B"/>
    <w:rsid w:val="00867BE7"/>
    <w:rsid w:val="008705CE"/>
    <w:rsid w:val="00870A73"/>
    <w:rsid w:val="00870B66"/>
    <w:rsid w:val="00870CCA"/>
    <w:rsid w:val="0087104B"/>
    <w:rsid w:val="008718F3"/>
    <w:rsid w:val="00871DA9"/>
    <w:rsid w:val="008723CE"/>
    <w:rsid w:val="008726C5"/>
    <w:rsid w:val="00872C39"/>
    <w:rsid w:val="0087305E"/>
    <w:rsid w:val="0087417D"/>
    <w:rsid w:val="008747B3"/>
    <w:rsid w:val="00874F51"/>
    <w:rsid w:val="00875110"/>
    <w:rsid w:val="00875261"/>
    <w:rsid w:val="00875EDB"/>
    <w:rsid w:val="0087719B"/>
    <w:rsid w:val="00877437"/>
    <w:rsid w:val="00877682"/>
    <w:rsid w:val="00877941"/>
    <w:rsid w:val="00877CAA"/>
    <w:rsid w:val="00877D31"/>
    <w:rsid w:val="008808E6"/>
    <w:rsid w:val="00881C8D"/>
    <w:rsid w:val="00881D2E"/>
    <w:rsid w:val="00882429"/>
    <w:rsid w:val="008829C9"/>
    <w:rsid w:val="00882A0F"/>
    <w:rsid w:val="00882B07"/>
    <w:rsid w:val="00882BA6"/>
    <w:rsid w:val="00882CCD"/>
    <w:rsid w:val="00882D56"/>
    <w:rsid w:val="00883E5A"/>
    <w:rsid w:val="008840F5"/>
    <w:rsid w:val="008842B9"/>
    <w:rsid w:val="008846E7"/>
    <w:rsid w:val="008859C0"/>
    <w:rsid w:val="00885DFC"/>
    <w:rsid w:val="00885F71"/>
    <w:rsid w:val="0088696E"/>
    <w:rsid w:val="00886F62"/>
    <w:rsid w:val="0088720E"/>
    <w:rsid w:val="00890AA4"/>
    <w:rsid w:val="0089215C"/>
    <w:rsid w:val="00892162"/>
    <w:rsid w:val="00892341"/>
    <w:rsid w:val="008929D8"/>
    <w:rsid w:val="00892AFC"/>
    <w:rsid w:val="00892C98"/>
    <w:rsid w:val="0089355A"/>
    <w:rsid w:val="0089388B"/>
    <w:rsid w:val="00893998"/>
    <w:rsid w:val="00893A06"/>
    <w:rsid w:val="00895784"/>
    <w:rsid w:val="00895D85"/>
    <w:rsid w:val="008974C7"/>
    <w:rsid w:val="00897EFB"/>
    <w:rsid w:val="008A0259"/>
    <w:rsid w:val="008A07E0"/>
    <w:rsid w:val="008A0AE3"/>
    <w:rsid w:val="008A0EBF"/>
    <w:rsid w:val="008A0EEB"/>
    <w:rsid w:val="008A115E"/>
    <w:rsid w:val="008A116D"/>
    <w:rsid w:val="008A13F3"/>
    <w:rsid w:val="008A19AF"/>
    <w:rsid w:val="008A1B3B"/>
    <w:rsid w:val="008A1E47"/>
    <w:rsid w:val="008A2D03"/>
    <w:rsid w:val="008A3B1F"/>
    <w:rsid w:val="008A3F13"/>
    <w:rsid w:val="008A4058"/>
    <w:rsid w:val="008A44BB"/>
    <w:rsid w:val="008A4658"/>
    <w:rsid w:val="008A46E9"/>
    <w:rsid w:val="008A52C1"/>
    <w:rsid w:val="008A532F"/>
    <w:rsid w:val="008A53AE"/>
    <w:rsid w:val="008A551F"/>
    <w:rsid w:val="008A5709"/>
    <w:rsid w:val="008A5824"/>
    <w:rsid w:val="008A5E47"/>
    <w:rsid w:val="008A60A5"/>
    <w:rsid w:val="008A614C"/>
    <w:rsid w:val="008A66E0"/>
    <w:rsid w:val="008A760A"/>
    <w:rsid w:val="008B0246"/>
    <w:rsid w:val="008B0C8C"/>
    <w:rsid w:val="008B18C7"/>
    <w:rsid w:val="008B20A0"/>
    <w:rsid w:val="008B21FD"/>
    <w:rsid w:val="008B220C"/>
    <w:rsid w:val="008B269A"/>
    <w:rsid w:val="008B2902"/>
    <w:rsid w:val="008B3345"/>
    <w:rsid w:val="008B3D17"/>
    <w:rsid w:val="008B46FD"/>
    <w:rsid w:val="008B4B2D"/>
    <w:rsid w:val="008B4DF2"/>
    <w:rsid w:val="008B554A"/>
    <w:rsid w:val="008B599B"/>
    <w:rsid w:val="008B6015"/>
    <w:rsid w:val="008B66A2"/>
    <w:rsid w:val="008B72C9"/>
    <w:rsid w:val="008B768E"/>
    <w:rsid w:val="008B76D7"/>
    <w:rsid w:val="008C08AB"/>
    <w:rsid w:val="008C15B8"/>
    <w:rsid w:val="008C1868"/>
    <w:rsid w:val="008C22BA"/>
    <w:rsid w:val="008C23B3"/>
    <w:rsid w:val="008C36D2"/>
    <w:rsid w:val="008C3932"/>
    <w:rsid w:val="008C3B82"/>
    <w:rsid w:val="008C4079"/>
    <w:rsid w:val="008C4476"/>
    <w:rsid w:val="008C461A"/>
    <w:rsid w:val="008C477F"/>
    <w:rsid w:val="008C484D"/>
    <w:rsid w:val="008C5188"/>
    <w:rsid w:val="008C6083"/>
    <w:rsid w:val="008C68F9"/>
    <w:rsid w:val="008C6AC3"/>
    <w:rsid w:val="008D1464"/>
    <w:rsid w:val="008D1526"/>
    <w:rsid w:val="008D27A8"/>
    <w:rsid w:val="008D303F"/>
    <w:rsid w:val="008D3629"/>
    <w:rsid w:val="008D3C96"/>
    <w:rsid w:val="008D3F71"/>
    <w:rsid w:val="008D413B"/>
    <w:rsid w:val="008D44A6"/>
    <w:rsid w:val="008D452E"/>
    <w:rsid w:val="008D47A9"/>
    <w:rsid w:val="008D4AD2"/>
    <w:rsid w:val="008D4E1F"/>
    <w:rsid w:val="008D601C"/>
    <w:rsid w:val="008D6BA3"/>
    <w:rsid w:val="008D7981"/>
    <w:rsid w:val="008D79FF"/>
    <w:rsid w:val="008E0971"/>
    <w:rsid w:val="008E1367"/>
    <w:rsid w:val="008E1D06"/>
    <w:rsid w:val="008E1E45"/>
    <w:rsid w:val="008E24B1"/>
    <w:rsid w:val="008E2930"/>
    <w:rsid w:val="008E2AB3"/>
    <w:rsid w:val="008E2D10"/>
    <w:rsid w:val="008E2E33"/>
    <w:rsid w:val="008E31C6"/>
    <w:rsid w:val="008E38C7"/>
    <w:rsid w:val="008E4161"/>
    <w:rsid w:val="008E440B"/>
    <w:rsid w:val="008E44BF"/>
    <w:rsid w:val="008E523B"/>
    <w:rsid w:val="008E5725"/>
    <w:rsid w:val="008E65E5"/>
    <w:rsid w:val="008E7045"/>
    <w:rsid w:val="008F0DCA"/>
    <w:rsid w:val="008F0DFF"/>
    <w:rsid w:val="008F1968"/>
    <w:rsid w:val="008F1DBD"/>
    <w:rsid w:val="008F1F14"/>
    <w:rsid w:val="008F1FE5"/>
    <w:rsid w:val="008F2B01"/>
    <w:rsid w:val="008F2CCB"/>
    <w:rsid w:val="008F2FB3"/>
    <w:rsid w:val="008F318F"/>
    <w:rsid w:val="008F3235"/>
    <w:rsid w:val="008F38B3"/>
    <w:rsid w:val="008F3C01"/>
    <w:rsid w:val="008F4A9C"/>
    <w:rsid w:val="008F4ECA"/>
    <w:rsid w:val="008F5638"/>
    <w:rsid w:val="008F7691"/>
    <w:rsid w:val="008F795B"/>
    <w:rsid w:val="008F7AC9"/>
    <w:rsid w:val="0090038C"/>
    <w:rsid w:val="00900959"/>
    <w:rsid w:val="00901529"/>
    <w:rsid w:val="00901687"/>
    <w:rsid w:val="009020E8"/>
    <w:rsid w:val="0090365A"/>
    <w:rsid w:val="00905E52"/>
    <w:rsid w:val="00906335"/>
    <w:rsid w:val="009072A8"/>
    <w:rsid w:val="009110B9"/>
    <w:rsid w:val="00912C50"/>
    <w:rsid w:val="00912D09"/>
    <w:rsid w:val="00913440"/>
    <w:rsid w:val="009134BB"/>
    <w:rsid w:val="00914040"/>
    <w:rsid w:val="009143B4"/>
    <w:rsid w:val="0091441B"/>
    <w:rsid w:val="00914D6D"/>
    <w:rsid w:val="009150AC"/>
    <w:rsid w:val="00915E26"/>
    <w:rsid w:val="0091642B"/>
    <w:rsid w:val="009166BC"/>
    <w:rsid w:val="00916849"/>
    <w:rsid w:val="00916D45"/>
    <w:rsid w:val="00920893"/>
    <w:rsid w:val="00921378"/>
    <w:rsid w:val="00921C66"/>
    <w:rsid w:val="00921D03"/>
    <w:rsid w:val="00922FEA"/>
    <w:rsid w:val="009230D4"/>
    <w:rsid w:val="00923260"/>
    <w:rsid w:val="00923414"/>
    <w:rsid w:val="0092351A"/>
    <w:rsid w:val="00923842"/>
    <w:rsid w:val="00924578"/>
    <w:rsid w:val="0092515E"/>
    <w:rsid w:val="00925447"/>
    <w:rsid w:val="00925F06"/>
    <w:rsid w:val="009262BE"/>
    <w:rsid w:val="009263FD"/>
    <w:rsid w:val="00926591"/>
    <w:rsid w:val="0092711E"/>
    <w:rsid w:val="00927159"/>
    <w:rsid w:val="00927416"/>
    <w:rsid w:val="00927AA9"/>
    <w:rsid w:val="00927BCE"/>
    <w:rsid w:val="009301DF"/>
    <w:rsid w:val="009304EE"/>
    <w:rsid w:val="009309E9"/>
    <w:rsid w:val="00930AD4"/>
    <w:rsid w:val="00930D4A"/>
    <w:rsid w:val="00930E3D"/>
    <w:rsid w:val="00931202"/>
    <w:rsid w:val="0093144E"/>
    <w:rsid w:val="00931929"/>
    <w:rsid w:val="00931E7F"/>
    <w:rsid w:val="009320A9"/>
    <w:rsid w:val="009323F0"/>
    <w:rsid w:val="0093253F"/>
    <w:rsid w:val="00934831"/>
    <w:rsid w:val="00934B71"/>
    <w:rsid w:val="0093540B"/>
    <w:rsid w:val="009355D3"/>
    <w:rsid w:val="009356A3"/>
    <w:rsid w:val="009368F3"/>
    <w:rsid w:val="00937D02"/>
    <w:rsid w:val="00937E76"/>
    <w:rsid w:val="00940746"/>
    <w:rsid w:val="00941282"/>
    <w:rsid w:val="0094163E"/>
    <w:rsid w:val="00941C4A"/>
    <w:rsid w:val="00942235"/>
    <w:rsid w:val="00942279"/>
    <w:rsid w:val="0094286B"/>
    <w:rsid w:val="0094342A"/>
    <w:rsid w:val="00943662"/>
    <w:rsid w:val="00943734"/>
    <w:rsid w:val="00943A3C"/>
    <w:rsid w:val="00943AB1"/>
    <w:rsid w:val="00943B51"/>
    <w:rsid w:val="00944B64"/>
    <w:rsid w:val="0094527D"/>
    <w:rsid w:val="0094598D"/>
    <w:rsid w:val="009474C2"/>
    <w:rsid w:val="0094796E"/>
    <w:rsid w:val="00950382"/>
    <w:rsid w:val="00950717"/>
    <w:rsid w:val="00950B6C"/>
    <w:rsid w:val="0095239A"/>
    <w:rsid w:val="00952D91"/>
    <w:rsid w:val="0095319B"/>
    <w:rsid w:val="009531A8"/>
    <w:rsid w:val="009533C6"/>
    <w:rsid w:val="00953C6C"/>
    <w:rsid w:val="00954897"/>
    <w:rsid w:val="00954E86"/>
    <w:rsid w:val="0095526F"/>
    <w:rsid w:val="009555E2"/>
    <w:rsid w:val="00957037"/>
    <w:rsid w:val="009605AE"/>
    <w:rsid w:val="0096089A"/>
    <w:rsid w:val="00960E56"/>
    <w:rsid w:val="00961185"/>
    <w:rsid w:val="00961D80"/>
    <w:rsid w:val="00961F7C"/>
    <w:rsid w:val="00963724"/>
    <w:rsid w:val="00963A3E"/>
    <w:rsid w:val="0096442A"/>
    <w:rsid w:val="0096495C"/>
    <w:rsid w:val="00964E5D"/>
    <w:rsid w:val="00964F73"/>
    <w:rsid w:val="009653CE"/>
    <w:rsid w:val="009657AA"/>
    <w:rsid w:val="009658EE"/>
    <w:rsid w:val="00965BC4"/>
    <w:rsid w:val="009678AC"/>
    <w:rsid w:val="00967AD0"/>
    <w:rsid w:val="0097050B"/>
    <w:rsid w:val="0097069B"/>
    <w:rsid w:val="00970FBD"/>
    <w:rsid w:val="00970FE5"/>
    <w:rsid w:val="009711FC"/>
    <w:rsid w:val="0097156D"/>
    <w:rsid w:val="0097162B"/>
    <w:rsid w:val="00972A01"/>
    <w:rsid w:val="00972A69"/>
    <w:rsid w:val="0097428A"/>
    <w:rsid w:val="00975EB9"/>
    <w:rsid w:val="009760EC"/>
    <w:rsid w:val="009769F9"/>
    <w:rsid w:val="00977715"/>
    <w:rsid w:val="00977A95"/>
    <w:rsid w:val="00980617"/>
    <w:rsid w:val="00981086"/>
    <w:rsid w:val="009820B3"/>
    <w:rsid w:val="009827F1"/>
    <w:rsid w:val="00982B08"/>
    <w:rsid w:val="00982C45"/>
    <w:rsid w:val="009831DF"/>
    <w:rsid w:val="00983762"/>
    <w:rsid w:val="00983EE2"/>
    <w:rsid w:val="009856A3"/>
    <w:rsid w:val="00985CC9"/>
    <w:rsid w:val="009860DF"/>
    <w:rsid w:val="0098683B"/>
    <w:rsid w:val="00987103"/>
    <w:rsid w:val="00987453"/>
    <w:rsid w:val="00987B73"/>
    <w:rsid w:val="009903C1"/>
    <w:rsid w:val="00990745"/>
    <w:rsid w:val="009914FE"/>
    <w:rsid w:val="00991753"/>
    <w:rsid w:val="00991B08"/>
    <w:rsid w:val="00991D13"/>
    <w:rsid w:val="009927D8"/>
    <w:rsid w:val="009929D8"/>
    <w:rsid w:val="00992D5E"/>
    <w:rsid w:val="00992DA8"/>
    <w:rsid w:val="009932D8"/>
    <w:rsid w:val="00993761"/>
    <w:rsid w:val="0099433D"/>
    <w:rsid w:val="00994840"/>
    <w:rsid w:val="00994894"/>
    <w:rsid w:val="009951B9"/>
    <w:rsid w:val="00996154"/>
    <w:rsid w:val="00996678"/>
    <w:rsid w:val="00996BF5"/>
    <w:rsid w:val="009974C8"/>
    <w:rsid w:val="009975BB"/>
    <w:rsid w:val="00997987"/>
    <w:rsid w:val="00997EB2"/>
    <w:rsid w:val="009A0622"/>
    <w:rsid w:val="009A09DB"/>
    <w:rsid w:val="009A0AD2"/>
    <w:rsid w:val="009A0F90"/>
    <w:rsid w:val="009A1867"/>
    <w:rsid w:val="009A19D4"/>
    <w:rsid w:val="009A21AC"/>
    <w:rsid w:val="009A29DC"/>
    <w:rsid w:val="009A308F"/>
    <w:rsid w:val="009A31B9"/>
    <w:rsid w:val="009A4D3C"/>
    <w:rsid w:val="009A5E05"/>
    <w:rsid w:val="009A618A"/>
    <w:rsid w:val="009A75DD"/>
    <w:rsid w:val="009B139A"/>
    <w:rsid w:val="009B1E76"/>
    <w:rsid w:val="009B204B"/>
    <w:rsid w:val="009B2B37"/>
    <w:rsid w:val="009B30C1"/>
    <w:rsid w:val="009B31EE"/>
    <w:rsid w:val="009B32D5"/>
    <w:rsid w:val="009B3FBC"/>
    <w:rsid w:val="009B6414"/>
    <w:rsid w:val="009B64FC"/>
    <w:rsid w:val="009B65B6"/>
    <w:rsid w:val="009B6D4C"/>
    <w:rsid w:val="009B72EC"/>
    <w:rsid w:val="009C01DE"/>
    <w:rsid w:val="009C08B0"/>
    <w:rsid w:val="009C0912"/>
    <w:rsid w:val="009C0C14"/>
    <w:rsid w:val="009C0C9C"/>
    <w:rsid w:val="009C0CA8"/>
    <w:rsid w:val="009C1006"/>
    <w:rsid w:val="009C127F"/>
    <w:rsid w:val="009C2CA2"/>
    <w:rsid w:val="009C3B06"/>
    <w:rsid w:val="009C3C00"/>
    <w:rsid w:val="009C3C28"/>
    <w:rsid w:val="009C3F05"/>
    <w:rsid w:val="009C492E"/>
    <w:rsid w:val="009C547F"/>
    <w:rsid w:val="009C54A8"/>
    <w:rsid w:val="009C582E"/>
    <w:rsid w:val="009C623A"/>
    <w:rsid w:val="009C62A2"/>
    <w:rsid w:val="009C6CA5"/>
    <w:rsid w:val="009C6D67"/>
    <w:rsid w:val="009C7561"/>
    <w:rsid w:val="009C767E"/>
    <w:rsid w:val="009D00F3"/>
    <w:rsid w:val="009D0F3F"/>
    <w:rsid w:val="009D19F2"/>
    <w:rsid w:val="009D27FC"/>
    <w:rsid w:val="009D3372"/>
    <w:rsid w:val="009D41E6"/>
    <w:rsid w:val="009D4B7D"/>
    <w:rsid w:val="009D4CE4"/>
    <w:rsid w:val="009D5F0D"/>
    <w:rsid w:val="009D61E7"/>
    <w:rsid w:val="009D661A"/>
    <w:rsid w:val="009D68F2"/>
    <w:rsid w:val="009D7728"/>
    <w:rsid w:val="009D7BFC"/>
    <w:rsid w:val="009D7ED2"/>
    <w:rsid w:val="009E0740"/>
    <w:rsid w:val="009E1199"/>
    <w:rsid w:val="009E1A1E"/>
    <w:rsid w:val="009E1FF5"/>
    <w:rsid w:val="009E251D"/>
    <w:rsid w:val="009E2863"/>
    <w:rsid w:val="009E29DC"/>
    <w:rsid w:val="009E2B16"/>
    <w:rsid w:val="009E2BFF"/>
    <w:rsid w:val="009E2FF0"/>
    <w:rsid w:val="009E3285"/>
    <w:rsid w:val="009E3A65"/>
    <w:rsid w:val="009E3A7A"/>
    <w:rsid w:val="009E3FF0"/>
    <w:rsid w:val="009E6B59"/>
    <w:rsid w:val="009E7C00"/>
    <w:rsid w:val="009F01AC"/>
    <w:rsid w:val="009F04CE"/>
    <w:rsid w:val="009F0BF0"/>
    <w:rsid w:val="009F0BFA"/>
    <w:rsid w:val="009F0CB5"/>
    <w:rsid w:val="009F15E6"/>
    <w:rsid w:val="009F195B"/>
    <w:rsid w:val="009F1D1B"/>
    <w:rsid w:val="009F2924"/>
    <w:rsid w:val="009F29BB"/>
    <w:rsid w:val="009F314D"/>
    <w:rsid w:val="009F3F88"/>
    <w:rsid w:val="009F473A"/>
    <w:rsid w:val="009F4804"/>
    <w:rsid w:val="009F5271"/>
    <w:rsid w:val="009F56E0"/>
    <w:rsid w:val="009F61BC"/>
    <w:rsid w:val="009F62B0"/>
    <w:rsid w:val="009F6334"/>
    <w:rsid w:val="009F6977"/>
    <w:rsid w:val="009F6CC3"/>
    <w:rsid w:val="009F7086"/>
    <w:rsid w:val="009F7616"/>
    <w:rsid w:val="009F7B82"/>
    <w:rsid w:val="009F7D21"/>
    <w:rsid w:val="009F7E21"/>
    <w:rsid w:val="00A001C2"/>
    <w:rsid w:val="00A01530"/>
    <w:rsid w:val="00A01A8C"/>
    <w:rsid w:val="00A02782"/>
    <w:rsid w:val="00A03A29"/>
    <w:rsid w:val="00A03EF0"/>
    <w:rsid w:val="00A06354"/>
    <w:rsid w:val="00A06FD2"/>
    <w:rsid w:val="00A073CE"/>
    <w:rsid w:val="00A10B1C"/>
    <w:rsid w:val="00A11DCE"/>
    <w:rsid w:val="00A1259C"/>
    <w:rsid w:val="00A12EFA"/>
    <w:rsid w:val="00A13892"/>
    <w:rsid w:val="00A149BE"/>
    <w:rsid w:val="00A15EE3"/>
    <w:rsid w:val="00A16068"/>
    <w:rsid w:val="00A16154"/>
    <w:rsid w:val="00A16314"/>
    <w:rsid w:val="00A16713"/>
    <w:rsid w:val="00A17990"/>
    <w:rsid w:val="00A17DBE"/>
    <w:rsid w:val="00A208EA"/>
    <w:rsid w:val="00A2099E"/>
    <w:rsid w:val="00A20D83"/>
    <w:rsid w:val="00A21265"/>
    <w:rsid w:val="00A21499"/>
    <w:rsid w:val="00A21AFF"/>
    <w:rsid w:val="00A21C88"/>
    <w:rsid w:val="00A238EB"/>
    <w:rsid w:val="00A24585"/>
    <w:rsid w:val="00A2541D"/>
    <w:rsid w:val="00A26AEE"/>
    <w:rsid w:val="00A2705E"/>
    <w:rsid w:val="00A30137"/>
    <w:rsid w:val="00A3139C"/>
    <w:rsid w:val="00A315E0"/>
    <w:rsid w:val="00A318A6"/>
    <w:rsid w:val="00A3255A"/>
    <w:rsid w:val="00A32659"/>
    <w:rsid w:val="00A3331B"/>
    <w:rsid w:val="00A33FB2"/>
    <w:rsid w:val="00A34DCB"/>
    <w:rsid w:val="00A350B3"/>
    <w:rsid w:val="00A3564A"/>
    <w:rsid w:val="00A35B4F"/>
    <w:rsid w:val="00A37301"/>
    <w:rsid w:val="00A40154"/>
    <w:rsid w:val="00A40B7F"/>
    <w:rsid w:val="00A40CE3"/>
    <w:rsid w:val="00A40EA3"/>
    <w:rsid w:val="00A41963"/>
    <w:rsid w:val="00A42051"/>
    <w:rsid w:val="00A43468"/>
    <w:rsid w:val="00A435C8"/>
    <w:rsid w:val="00A435CE"/>
    <w:rsid w:val="00A43859"/>
    <w:rsid w:val="00A43C02"/>
    <w:rsid w:val="00A4411B"/>
    <w:rsid w:val="00A44393"/>
    <w:rsid w:val="00A4459C"/>
    <w:rsid w:val="00A44826"/>
    <w:rsid w:val="00A44E48"/>
    <w:rsid w:val="00A45109"/>
    <w:rsid w:val="00A45C0B"/>
    <w:rsid w:val="00A46D92"/>
    <w:rsid w:val="00A470B4"/>
    <w:rsid w:val="00A474D8"/>
    <w:rsid w:val="00A47942"/>
    <w:rsid w:val="00A47E1D"/>
    <w:rsid w:val="00A5009F"/>
    <w:rsid w:val="00A50AF3"/>
    <w:rsid w:val="00A50FAF"/>
    <w:rsid w:val="00A517B6"/>
    <w:rsid w:val="00A51958"/>
    <w:rsid w:val="00A51A04"/>
    <w:rsid w:val="00A52CFE"/>
    <w:rsid w:val="00A53C1E"/>
    <w:rsid w:val="00A5417F"/>
    <w:rsid w:val="00A545FA"/>
    <w:rsid w:val="00A556D8"/>
    <w:rsid w:val="00A560BA"/>
    <w:rsid w:val="00A5622C"/>
    <w:rsid w:val="00A5634C"/>
    <w:rsid w:val="00A60959"/>
    <w:rsid w:val="00A60C9A"/>
    <w:rsid w:val="00A6120C"/>
    <w:rsid w:val="00A6175C"/>
    <w:rsid w:val="00A626B3"/>
    <w:rsid w:val="00A62A99"/>
    <w:rsid w:val="00A62FE2"/>
    <w:rsid w:val="00A641AF"/>
    <w:rsid w:val="00A6447D"/>
    <w:rsid w:val="00A65B8A"/>
    <w:rsid w:val="00A67831"/>
    <w:rsid w:val="00A67A21"/>
    <w:rsid w:val="00A67D96"/>
    <w:rsid w:val="00A7004E"/>
    <w:rsid w:val="00A700FC"/>
    <w:rsid w:val="00A7049E"/>
    <w:rsid w:val="00A71132"/>
    <w:rsid w:val="00A72FBD"/>
    <w:rsid w:val="00A730EA"/>
    <w:rsid w:val="00A732CA"/>
    <w:rsid w:val="00A7387F"/>
    <w:rsid w:val="00A73ABD"/>
    <w:rsid w:val="00A7471F"/>
    <w:rsid w:val="00A74E1E"/>
    <w:rsid w:val="00A75340"/>
    <w:rsid w:val="00A7591A"/>
    <w:rsid w:val="00A769B1"/>
    <w:rsid w:val="00A769C4"/>
    <w:rsid w:val="00A76A19"/>
    <w:rsid w:val="00A77B6E"/>
    <w:rsid w:val="00A77C1C"/>
    <w:rsid w:val="00A77C72"/>
    <w:rsid w:val="00A77F5E"/>
    <w:rsid w:val="00A8001A"/>
    <w:rsid w:val="00A800A4"/>
    <w:rsid w:val="00A81140"/>
    <w:rsid w:val="00A81423"/>
    <w:rsid w:val="00A8158B"/>
    <w:rsid w:val="00A8164C"/>
    <w:rsid w:val="00A81E43"/>
    <w:rsid w:val="00A831FA"/>
    <w:rsid w:val="00A8328A"/>
    <w:rsid w:val="00A839FF"/>
    <w:rsid w:val="00A83ABB"/>
    <w:rsid w:val="00A84E9E"/>
    <w:rsid w:val="00A85E67"/>
    <w:rsid w:val="00A862DE"/>
    <w:rsid w:val="00A86B2A"/>
    <w:rsid w:val="00A86FB5"/>
    <w:rsid w:val="00A87155"/>
    <w:rsid w:val="00A87537"/>
    <w:rsid w:val="00A9009F"/>
    <w:rsid w:val="00A90814"/>
    <w:rsid w:val="00A90942"/>
    <w:rsid w:val="00A90F57"/>
    <w:rsid w:val="00A9112E"/>
    <w:rsid w:val="00A92491"/>
    <w:rsid w:val="00A930F0"/>
    <w:rsid w:val="00A93112"/>
    <w:rsid w:val="00A93563"/>
    <w:rsid w:val="00A93B8F"/>
    <w:rsid w:val="00A93F87"/>
    <w:rsid w:val="00A940FA"/>
    <w:rsid w:val="00A94529"/>
    <w:rsid w:val="00A9515D"/>
    <w:rsid w:val="00A9682A"/>
    <w:rsid w:val="00A96ABB"/>
    <w:rsid w:val="00A96F28"/>
    <w:rsid w:val="00A971BD"/>
    <w:rsid w:val="00A97906"/>
    <w:rsid w:val="00AA0399"/>
    <w:rsid w:val="00AA0DC7"/>
    <w:rsid w:val="00AA1073"/>
    <w:rsid w:val="00AA1B5E"/>
    <w:rsid w:val="00AA2450"/>
    <w:rsid w:val="00AA326A"/>
    <w:rsid w:val="00AA3D15"/>
    <w:rsid w:val="00AA4383"/>
    <w:rsid w:val="00AA4734"/>
    <w:rsid w:val="00AA4B36"/>
    <w:rsid w:val="00AA4D0A"/>
    <w:rsid w:val="00AA5641"/>
    <w:rsid w:val="00AA59CD"/>
    <w:rsid w:val="00AA605C"/>
    <w:rsid w:val="00AA62FD"/>
    <w:rsid w:val="00AA7088"/>
    <w:rsid w:val="00AA7AE1"/>
    <w:rsid w:val="00AB0949"/>
    <w:rsid w:val="00AB0EF9"/>
    <w:rsid w:val="00AB140D"/>
    <w:rsid w:val="00AB1EA9"/>
    <w:rsid w:val="00AB2291"/>
    <w:rsid w:val="00AB25EF"/>
    <w:rsid w:val="00AB263B"/>
    <w:rsid w:val="00AB31D9"/>
    <w:rsid w:val="00AB5A7B"/>
    <w:rsid w:val="00AB5C71"/>
    <w:rsid w:val="00AB6165"/>
    <w:rsid w:val="00AB6F2F"/>
    <w:rsid w:val="00AB75EC"/>
    <w:rsid w:val="00AB79CB"/>
    <w:rsid w:val="00AB7A5E"/>
    <w:rsid w:val="00AC012A"/>
    <w:rsid w:val="00AC03DB"/>
    <w:rsid w:val="00AC03F9"/>
    <w:rsid w:val="00AC0AEE"/>
    <w:rsid w:val="00AC1CE2"/>
    <w:rsid w:val="00AC1EF9"/>
    <w:rsid w:val="00AC2A3A"/>
    <w:rsid w:val="00AC3379"/>
    <w:rsid w:val="00AC36A3"/>
    <w:rsid w:val="00AC404E"/>
    <w:rsid w:val="00AC486A"/>
    <w:rsid w:val="00AC4A9E"/>
    <w:rsid w:val="00AC4D8E"/>
    <w:rsid w:val="00AC5283"/>
    <w:rsid w:val="00AC537E"/>
    <w:rsid w:val="00AC56C0"/>
    <w:rsid w:val="00AC5D7B"/>
    <w:rsid w:val="00AC60ED"/>
    <w:rsid w:val="00AC68E3"/>
    <w:rsid w:val="00AC6A2F"/>
    <w:rsid w:val="00AC6C93"/>
    <w:rsid w:val="00AC735F"/>
    <w:rsid w:val="00AC7BC6"/>
    <w:rsid w:val="00AD0B5C"/>
    <w:rsid w:val="00AD0FF4"/>
    <w:rsid w:val="00AD129B"/>
    <w:rsid w:val="00AD2010"/>
    <w:rsid w:val="00AD2089"/>
    <w:rsid w:val="00AD22C3"/>
    <w:rsid w:val="00AD28A4"/>
    <w:rsid w:val="00AD45C3"/>
    <w:rsid w:val="00AD5022"/>
    <w:rsid w:val="00AD52FE"/>
    <w:rsid w:val="00AD56DC"/>
    <w:rsid w:val="00AD5BFD"/>
    <w:rsid w:val="00AD64B2"/>
    <w:rsid w:val="00AD66A0"/>
    <w:rsid w:val="00AD6E61"/>
    <w:rsid w:val="00AD6F1A"/>
    <w:rsid w:val="00AD77C4"/>
    <w:rsid w:val="00AE00D1"/>
    <w:rsid w:val="00AE082A"/>
    <w:rsid w:val="00AE2513"/>
    <w:rsid w:val="00AE2918"/>
    <w:rsid w:val="00AE2FB3"/>
    <w:rsid w:val="00AE3A3A"/>
    <w:rsid w:val="00AE3E6A"/>
    <w:rsid w:val="00AE4D95"/>
    <w:rsid w:val="00AE4E2D"/>
    <w:rsid w:val="00AE5D1A"/>
    <w:rsid w:val="00AE688E"/>
    <w:rsid w:val="00AE6A53"/>
    <w:rsid w:val="00AE7149"/>
    <w:rsid w:val="00AE7EA5"/>
    <w:rsid w:val="00AF0E23"/>
    <w:rsid w:val="00AF1165"/>
    <w:rsid w:val="00AF14E4"/>
    <w:rsid w:val="00AF169C"/>
    <w:rsid w:val="00AF205F"/>
    <w:rsid w:val="00AF20E6"/>
    <w:rsid w:val="00AF285B"/>
    <w:rsid w:val="00AF28B8"/>
    <w:rsid w:val="00AF2BD0"/>
    <w:rsid w:val="00AF435F"/>
    <w:rsid w:val="00AF4B3A"/>
    <w:rsid w:val="00AF4EFA"/>
    <w:rsid w:val="00AF4F7D"/>
    <w:rsid w:val="00AF5D2C"/>
    <w:rsid w:val="00AF729E"/>
    <w:rsid w:val="00AF754F"/>
    <w:rsid w:val="00AF7741"/>
    <w:rsid w:val="00B00A3B"/>
    <w:rsid w:val="00B01098"/>
    <w:rsid w:val="00B01E0E"/>
    <w:rsid w:val="00B034DE"/>
    <w:rsid w:val="00B03859"/>
    <w:rsid w:val="00B03881"/>
    <w:rsid w:val="00B0479C"/>
    <w:rsid w:val="00B05323"/>
    <w:rsid w:val="00B0545B"/>
    <w:rsid w:val="00B05CEA"/>
    <w:rsid w:val="00B05E70"/>
    <w:rsid w:val="00B06612"/>
    <w:rsid w:val="00B06F4F"/>
    <w:rsid w:val="00B073B4"/>
    <w:rsid w:val="00B074D3"/>
    <w:rsid w:val="00B1093F"/>
    <w:rsid w:val="00B12A18"/>
    <w:rsid w:val="00B137F2"/>
    <w:rsid w:val="00B13A24"/>
    <w:rsid w:val="00B1401F"/>
    <w:rsid w:val="00B1434A"/>
    <w:rsid w:val="00B15640"/>
    <w:rsid w:val="00B15E6D"/>
    <w:rsid w:val="00B166A9"/>
    <w:rsid w:val="00B16C60"/>
    <w:rsid w:val="00B175CB"/>
    <w:rsid w:val="00B178AD"/>
    <w:rsid w:val="00B17A10"/>
    <w:rsid w:val="00B17A5A"/>
    <w:rsid w:val="00B17D09"/>
    <w:rsid w:val="00B206CB"/>
    <w:rsid w:val="00B20CDC"/>
    <w:rsid w:val="00B20D19"/>
    <w:rsid w:val="00B21252"/>
    <w:rsid w:val="00B215CB"/>
    <w:rsid w:val="00B21C4E"/>
    <w:rsid w:val="00B21DCC"/>
    <w:rsid w:val="00B222DF"/>
    <w:rsid w:val="00B22733"/>
    <w:rsid w:val="00B22EC5"/>
    <w:rsid w:val="00B2302F"/>
    <w:rsid w:val="00B23361"/>
    <w:rsid w:val="00B242A7"/>
    <w:rsid w:val="00B242D6"/>
    <w:rsid w:val="00B24896"/>
    <w:rsid w:val="00B24FE3"/>
    <w:rsid w:val="00B25556"/>
    <w:rsid w:val="00B25A96"/>
    <w:rsid w:val="00B26036"/>
    <w:rsid w:val="00B260F2"/>
    <w:rsid w:val="00B2617C"/>
    <w:rsid w:val="00B262D3"/>
    <w:rsid w:val="00B26788"/>
    <w:rsid w:val="00B269E3"/>
    <w:rsid w:val="00B26AEA"/>
    <w:rsid w:val="00B26EB5"/>
    <w:rsid w:val="00B274E3"/>
    <w:rsid w:val="00B307A6"/>
    <w:rsid w:val="00B3083B"/>
    <w:rsid w:val="00B30CE1"/>
    <w:rsid w:val="00B31846"/>
    <w:rsid w:val="00B322F4"/>
    <w:rsid w:val="00B3238B"/>
    <w:rsid w:val="00B34EC9"/>
    <w:rsid w:val="00B35BCB"/>
    <w:rsid w:val="00B36195"/>
    <w:rsid w:val="00B365A7"/>
    <w:rsid w:val="00B366B2"/>
    <w:rsid w:val="00B36A20"/>
    <w:rsid w:val="00B37032"/>
    <w:rsid w:val="00B37299"/>
    <w:rsid w:val="00B37563"/>
    <w:rsid w:val="00B3779A"/>
    <w:rsid w:val="00B40189"/>
    <w:rsid w:val="00B40655"/>
    <w:rsid w:val="00B40921"/>
    <w:rsid w:val="00B41B53"/>
    <w:rsid w:val="00B41F34"/>
    <w:rsid w:val="00B41FB3"/>
    <w:rsid w:val="00B42A3B"/>
    <w:rsid w:val="00B42BD8"/>
    <w:rsid w:val="00B448C7"/>
    <w:rsid w:val="00B45BD6"/>
    <w:rsid w:val="00B4784C"/>
    <w:rsid w:val="00B50884"/>
    <w:rsid w:val="00B50AD4"/>
    <w:rsid w:val="00B50BD5"/>
    <w:rsid w:val="00B510C3"/>
    <w:rsid w:val="00B5123F"/>
    <w:rsid w:val="00B5180B"/>
    <w:rsid w:val="00B51CDB"/>
    <w:rsid w:val="00B52D5C"/>
    <w:rsid w:val="00B53665"/>
    <w:rsid w:val="00B5589C"/>
    <w:rsid w:val="00B5675E"/>
    <w:rsid w:val="00B57393"/>
    <w:rsid w:val="00B60998"/>
    <w:rsid w:val="00B618FF"/>
    <w:rsid w:val="00B61B45"/>
    <w:rsid w:val="00B62D85"/>
    <w:rsid w:val="00B630EB"/>
    <w:rsid w:val="00B63EE5"/>
    <w:rsid w:val="00B64757"/>
    <w:rsid w:val="00B652D1"/>
    <w:rsid w:val="00B6576C"/>
    <w:rsid w:val="00B659A4"/>
    <w:rsid w:val="00B659B7"/>
    <w:rsid w:val="00B65BF6"/>
    <w:rsid w:val="00B662D7"/>
    <w:rsid w:val="00B666B4"/>
    <w:rsid w:val="00B673DA"/>
    <w:rsid w:val="00B67BCA"/>
    <w:rsid w:val="00B701A2"/>
    <w:rsid w:val="00B70A88"/>
    <w:rsid w:val="00B70F96"/>
    <w:rsid w:val="00B710D4"/>
    <w:rsid w:val="00B71408"/>
    <w:rsid w:val="00B7165B"/>
    <w:rsid w:val="00B717B7"/>
    <w:rsid w:val="00B7188A"/>
    <w:rsid w:val="00B71AA6"/>
    <w:rsid w:val="00B71C09"/>
    <w:rsid w:val="00B73604"/>
    <w:rsid w:val="00B73BE2"/>
    <w:rsid w:val="00B73D15"/>
    <w:rsid w:val="00B74F42"/>
    <w:rsid w:val="00B76AC6"/>
    <w:rsid w:val="00B76F3D"/>
    <w:rsid w:val="00B7706D"/>
    <w:rsid w:val="00B77376"/>
    <w:rsid w:val="00B80068"/>
    <w:rsid w:val="00B80859"/>
    <w:rsid w:val="00B80E4E"/>
    <w:rsid w:val="00B81F75"/>
    <w:rsid w:val="00B8287F"/>
    <w:rsid w:val="00B829FB"/>
    <w:rsid w:val="00B830E0"/>
    <w:rsid w:val="00B83455"/>
    <w:rsid w:val="00B83890"/>
    <w:rsid w:val="00B83FF1"/>
    <w:rsid w:val="00B84C84"/>
    <w:rsid w:val="00B84D6C"/>
    <w:rsid w:val="00B8562F"/>
    <w:rsid w:val="00B85B08"/>
    <w:rsid w:val="00B85B21"/>
    <w:rsid w:val="00B85C7C"/>
    <w:rsid w:val="00B85DCE"/>
    <w:rsid w:val="00B868EC"/>
    <w:rsid w:val="00B8733A"/>
    <w:rsid w:val="00B87C95"/>
    <w:rsid w:val="00B90EC1"/>
    <w:rsid w:val="00B91429"/>
    <w:rsid w:val="00B91479"/>
    <w:rsid w:val="00B91E66"/>
    <w:rsid w:val="00B9271F"/>
    <w:rsid w:val="00B92C7A"/>
    <w:rsid w:val="00B92CBA"/>
    <w:rsid w:val="00B93FB9"/>
    <w:rsid w:val="00B94C94"/>
    <w:rsid w:val="00B95C8C"/>
    <w:rsid w:val="00B9642F"/>
    <w:rsid w:val="00B96B0D"/>
    <w:rsid w:val="00B9768C"/>
    <w:rsid w:val="00B97900"/>
    <w:rsid w:val="00B97EB4"/>
    <w:rsid w:val="00B97EF4"/>
    <w:rsid w:val="00B97F79"/>
    <w:rsid w:val="00BA0EF2"/>
    <w:rsid w:val="00BA0FA6"/>
    <w:rsid w:val="00BA1640"/>
    <w:rsid w:val="00BA2771"/>
    <w:rsid w:val="00BA2823"/>
    <w:rsid w:val="00BA28EC"/>
    <w:rsid w:val="00BA3BC4"/>
    <w:rsid w:val="00BA3E69"/>
    <w:rsid w:val="00BA40BD"/>
    <w:rsid w:val="00BA41EA"/>
    <w:rsid w:val="00BA5058"/>
    <w:rsid w:val="00BA5FD6"/>
    <w:rsid w:val="00BA64DE"/>
    <w:rsid w:val="00BA726C"/>
    <w:rsid w:val="00BB0683"/>
    <w:rsid w:val="00BB0E75"/>
    <w:rsid w:val="00BB1DEF"/>
    <w:rsid w:val="00BB2539"/>
    <w:rsid w:val="00BB2C82"/>
    <w:rsid w:val="00BB36C1"/>
    <w:rsid w:val="00BB3AE1"/>
    <w:rsid w:val="00BB3F50"/>
    <w:rsid w:val="00BB4C44"/>
    <w:rsid w:val="00BB4F8D"/>
    <w:rsid w:val="00BB525A"/>
    <w:rsid w:val="00BB5513"/>
    <w:rsid w:val="00BB582E"/>
    <w:rsid w:val="00BB60E4"/>
    <w:rsid w:val="00BB6E4D"/>
    <w:rsid w:val="00BB79C7"/>
    <w:rsid w:val="00BC06B1"/>
    <w:rsid w:val="00BC0C60"/>
    <w:rsid w:val="00BC11BB"/>
    <w:rsid w:val="00BC2AF0"/>
    <w:rsid w:val="00BC2C39"/>
    <w:rsid w:val="00BC364C"/>
    <w:rsid w:val="00BC3A7F"/>
    <w:rsid w:val="00BC4597"/>
    <w:rsid w:val="00BC470A"/>
    <w:rsid w:val="00BC495D"/>
    <w:rsid w:val="00BC4D41"/>
    <w:rsid w:val="00BC4FAC"/>
    <w:rsid w:val="00BC533A"/>
    <w:rsid w:val="00BC59DC"/>
    <w:rsid w:val="00BC614C"/>
    <w:rsid w:val="00BC63C4"/>
    <w:rsid w:val="00BC6A55"/>
    <w:rsid w:val="00BC7C9B"/>
    <w:rsid w:val="00BD0127"/>
    <w:rsid w:val="00BD1653"/>
    <w:rsid w:val="00BD1974"/>
    <w:rsid w:val="00BD246C"/>
    <w:rsid w:val="00BD34B1"/>
    <w:rsid w:val="00BD3694"/>
    <w:rsid w:val="00BD48BB"/>
    <w:rsid w:val="00BD4F74"/>
    <w:rsid w:val="00BD4FD3"/>
    <w:rsid w:val="00BD58D9"/>
    <w:rsid w:val="00BD59B0"/>
    <w:rsid w:val="00BD6B29"/>
    <w:rsid w:val="00BD6BAE"/>
    <w:rsid w:val="00BD7483"/>
    <w:rsid w:val="00BD7515"/>
    <w:rsid w:val="00BE078E"/>
    <w:rsid w:val="00BE0AED"/>
    <w:rsid w:val="00BE0C80"/>
    <w:rsid w:val="00BE2055"/>
    <w:rsid w:val="00BE214F"/>
    <w:rsid w:val="00BE251C"/>
    <w:rsid w:val="00BE299C"/>
    <w:rsid w:val="00BE4672"/>
    <w:rsid w:val="00BE46FC"/>
    <w:rsid w:val="00BE4912"/>
    <w:rsid w:val="00BE5A67"/>
    <w:rsid w:val="00BE5B22"/>
    <w:rsid w:val="00BE6418"/>
    <w:rsid w:val="00BE6815"/>
    <w:rsid w:val="00BE7540"/>
    <w:rsid w:val="00BF0EDE"/>
    <w:rsid w:val="00BF1979"/>
    <w:rsid w:val="00BF1B7B"/>
    <w:rsid w:val="00BF1DDE"/>
    <w:rsid w:val="00BF203A"/>
    <w:rsid w:val="00BF393D"/>
    <w:rsid w:val="00BF46E7"/>
    <w:rsid w:val="00BF4D96"/>
    <w:rsid w:val="00BF6377"/>
    <w:rsid w:val="00BF659B"/>
    <w:rsid w:val="00BF704B"/>
    <w:rsid w:val="00BF7493"/>
    <w:rsid w:val="00BF7ABD"/>
    <w:rsid w:val="00C00400"/>
    <w:rsid w:val="00C006EF"/>
    <w:rsid w:val="00C00A46"/>
    <w:rsid w:val="00C01C3D"/>
    <w:rsid w:val="00C01C91"/>
    <w:rsid w:val="00C03111"/>
    <w:rsid w:val="00C04605"/>
    <w:rsid w:val="00C04C20"/>
    <w:rsid w:val="00C04C76"/>
    <w:rsid w:val="00C06BE2"/>
    <w:rsid w:val="00C06E55"/>
    <w:rsid w:val="00C06FC6"/>
    <w:rsid w:val="00C07200"/>
    <w:rsid w:val="00C072DB"/>
    <w:rsid w:val="00C07A96"/>
    <w:rsid w:val="00C10809"/>
    <w:rsid w:val="00C10EDB"/>
    <w:rsid w:val="00C10F2C"/>
    <w:rsid w:val="00C121CC"/>
    <w:rsid w:val="00C12CB1"/>
    <w:rsid w:val="00C13458"/>
    <w:rsid w:val="00C1392C"/>
    <w:rsid w:val="00C1399D"/>
    <w:rsid w:val="00C139C4"/>
    <w:rsid w:val="00C1589A"/>
    <w:rsid w:val="00C159E2"/>
    <w:rsid w:val="00C15A56"/>
    <w:rsid w:val="00C15F11"/>
    <w:rsid w:val="00C1696F"/>
    <w:rsid w:val="00C16AAE"/>
    <w:rsid w:val="00C176C9"/>
    <w:rsid w:val="00C1782F"/>
    <w:rsid w:val="00C20078"/>
    <w:rsid w:val="00C2008F"/>
    <w:rsid w:val="00C20365"/>
    <w:rsid w:val="00C21EAE"/>
    <w:rsid w:val="00C22BE7"/>
    <w:rsid w:val="00C238B2"/>
    <w:rsid w:val="00C2390F"/>
    <w:rsid w:val="00C24479"/>
    <w:rsid w:val="00C2538A"/>
    <w:rsid w:val="00C25C66"/>
    <w:rsid w:val="00C2674B"/>
    <w:rsid w:val="00C268CC"/>
    <w:rsid w:val="00C270EC"/>
    <w:rsid w:val="00C27D01"/>
    <w:rsid w:val="00C30087"/>
    <w:rsid w:val="00C302AF"/>
    <w:rsid w:val="00C31C18"/>
    <w:rsid w:val="00C3336A"/>
    <w:rsid w:val="00C3460D"/>
    <w:rsid w:val="00C347EC"/>
    <w:rsid w:val="00C34C0B"/>
    <w:rsid w:val="00C34C0C"/>
    <w:rsid w:val="00C34D30"/>
    <w:rsid w:val="00C355CD"/>
    <w:rsid w:val="00C36A77"/>
    <w:rsid w:val="00C36FD0"/>
    <w:rsid w:val="00C37360"/>
    <w:rsid w:val="00C374C5"/>
    <w:rsid w:val="00C37AEB"/>
    <w:rsid w:val="00C37BA7"/>
    <w:rsid w:val="00C37D60"/>
    <w:rsid w:val="00C37E07"/>
    <w:rsid w:val="00C37EA7"/>
    <w:rsid w:val="00C37F3A"/>
    <w:rsid w:val="00C40198"/>
    <w:rsid w:val="00C40566"/>
    <w:rsid w:val="00C41734"/>
    <w:rsid w:val="00C41855"/>
    <w:rsid w:val="00C42F91"/>
    <w:rsid w:val="00C43933"/>
    <w:rsid w:val="00C43A32"/>
    <w:rsid w:val="00C457BF"/>
    <w:rsid w:val="00C4690D"/>
    <w:rsid w:val="00C46A11"/>
    <w:rsid w:val="00C46ABF"/>
    <w:rsid w:val="00C46BEC"/>
    <w:rsid w:val="00C46EC3"/>
    <w:rsid w:val="00C5026D"/>
    <w:rsid w:val="00C50312"/>
    <w:rsid w:val="00C50608"/>
    <w:rsid w:val="00C510D6"/>
    <w:rsid w:val="00C51C10"/>
    <w:rsid w:val="00C5312F"/>
    <w:rsid w:val="00C5458D"/>
    <w:rsid w:val="00C5491A"/>
    <w:rsid w:val="00C54DD5"/>
    <w:rsid w:val="00C54F51"/>
    <w:rsid w:val="00C553A1"/>
    <w:rsid w:val="00C55966"/>
    <w:rsid w:val="00C55B65"/>
    <w:rsid w:val="00C56BCB"/>
    <w:rsid w:val="00C5702B"/>
    <w:rsid w:val="00C579AF"/>
    <w:rsid w:val="00C579F1"/>
    <w:rsid w:val="00C60152"/>
    <w:rsid w:val="00C60161"/>
    <w:rsid w:val="00C60C89"/>
    <w:rsid w:val="00C62C07"/>
    <w:rsid w:val="00C636ED"/>
    <w:rsid w:val="00C63DE0"/>
    <w:rsid w:val="00C65274"/>
    <w:rsid w:val="00C65D82"/>
    <w:rsid w:val="00C6630F"/>
    <w:rsid w:val="00C664A9"/>
    <w:rsid w:val="00C6695A"/>
    <w:rsid w:val="00C66A96"/>
    <w:rsid w:val="00C66B65"/>
    <w:rsid w:val="00C6749F"/>
    <w:rsid w:val="00C67E50"/>
    <w:rsid w:val="00C7024A"/>
    <w:rsid w:val="00C70A80"/>
    <w:rsid w:val="00C710C2"/>
    <w:rsid w:val="00C713E4"/>
    <w:rsid w:val="00C7158E"/>
    <w:rsid w:val="00C71A8A"/>
    <w:rsid w:val="00C71E09"/>
    <w:rsid w:val="00C7227B"/>
    <w:rsid w:val="00C72494"/>
    <w:rsid w:val="00C728EB"/>
    <w:rsid w:val="00C72F27"/>
    <w:rsid w:val="00C73162"/>
    <w:rsid w:val="00C736E6"/>
    <w:rsid w:val="00C73725"/>
    <w:rsid w:val="00C73E19"/>
    <w:rsid w:val="00C74FC5"/>
    <w:rsid w:val="00C75350"/>
    <w:rsid w:val="00C75372"/>
    <w:rsid w:val="00C75585"/>
    <w:rsid w:val="00C75786"/>
    <w:rsid w:val="00C7596C"/>
    <w:rsid w:val="00C75C19"/>
    <w:rsid w:val="00C75E98"/>
    <w:rsid w:val="00C75F02"/>
    <w:rsid w:val="00C7676A"/>
    <w:rsid w:val="00C771E2"/>
    <w:rsid w:val="00C8052D"/>
    <w:rsid w:val="00C806E1"/>
    <w:rsid w:val="00C807EF"/>
    <w:rsid w:val="00C80C0D"/>
    <w:rsid w:val="00C80EF0"/>
    <w:rsid w:val="00C80F8C"/>
    <w:rsid w:val="00C8271F"/>
    <w:rsid w:val="00C83603"/>
    <w:rsid w:val="00C8392F"/>
    <w:rsid w:val="00C83DDD"/>
    <w:rsid w:val="00C848D9"/>
    <w:rsid w:val="00C85C1B"/>
    <w:rsid w:val="00C85C73"/>
    <w:rsid w:val="00C85FD2"/>
    <w:rsid w:val="00C86E7B"/>
    <w:rsid w:val="00C8758B"/>
    <w:rsid w:val="00C90A04"/>
    <w:rsid w:val="00C90E84"/>
    <w:rsid w:val="00C912FB"/>
    <w:rsid w:val="00C9140C"/>
    <w:rsid w:val="00C917B4"/>
    <w:rsid w:val="00C91838"/>
    <w:rsid w:val="00C91852"/>
    <w:rsid w:val="00C918D7"/>
    <w:rsid w:val="00C91F4E"/>
    <w:rsid w:val="00C91FCD"/>
    <w:rsid w:val="00C92238"/>
    <w:rsid w:val="00C92E3C"/>
    <w:rsid w:val="00C93230"/>
    <w:rsid w:val="00C933B2"/>
    <w:rsid w:val="00C936B9"/>
    <w:rsid w:val="00C937F4"/>
    <w:rsid w:val="00C93B03"/>
    <w:rsid w:val="00C940DA"/>
    <w:rsid w:val="00C94BB9"/>
    <w:rsid w:val="00C94CCC"/>
    <w:rsid w:val="00C94DD4"/>
    <w:rsid w:val="00C9548D"/>
    <w:rsid w:val="00C95675"/>
    <w:rsid w:val="00C95B01"/>
    <w:rsid w:val="00C95F8E"/>
    <w:rsid w:val="00C9666F"/>
    <w:rsid w:val="00C967AB"/>
    <w:rsid w:val="00C9784F"/>
    <w:rsid w:val="00C97A18"/>
    <w:rsid w:val="00C97C79"/>
    <w:rsid w:val="00CA08C4"/>
    <w:rsid w:val="00CA0F11"/>
    <w:rsid w:val="00CA1F37"/>
    <w:rsid w:val="00CA21A0"/>
    <w:rsid w:val="00CA2B2E"/>
    <w:rsid w:val="00CA2EEA"/>
    <w:rsid w:val="00CA31A8"/>
    <w:rsid w:val="00CA3478"/>
    <w:rsid w:val="00CA4091"/>
    <w:rsid w:val="00CA4346"/>
    <w:rsid w:val="00CA45A3"/>
    <w:rsid w:val="00CA5222"/>
    <w:rsid w:val="00CA5356"/>
    <w:rsid w:val="00CA60E4"/>
    <w:rsid w:val="00CA624E"/>
    <w:rsid w:val="00CA70EB"/>
    <w:rsid w:val="00CA7967"/>
    <w:rsid w:val="00CA7CFF"/>
    <w:rsid w:val="00CB032B"/>
    <w:rsid w:val="00CB06FE"/>
    <w:rsid w:val="00CB109C"/>
    <w:rsid w:val="00CB173B"/>
    <w:rsid w:val="00CB22E6"/>
    <w:rsid w:val="00CB230B"/>
    <w:rsid w:val="00CB3361"/>
    <w:rsid w:val="00CB488D"/>
    <w:rsid w:val="00CB4D62"/>
    <w:rsid w:val="00CB52DA"/>
    <w:rsid w:val="00CB538B"/>
    <w:rsid w:val="00CB70AF"/>
    <w:rsid w:val="00CB7107"/>
    <w:rsid w:val="00CB719A"/>
    <w:rsid w:val="00CB77F7"/>
    <w:rsid w:val="00CB7828"/>
    <w:rsid w:val="00CB7845"/>
    <w:rsid w:val="00CC07F4"/>
    <w:rsid w:val="00CC1374"/>
    <w:rsid w:val="00CC16C7"/>
    <w:rsid w:val="00CC2AB9"/>
    <w:rsid w:val="00CC3F7B"/>
    <w:rsid w:val="00CC44AA"/>
    <w:rsid w:val="00CC507F"/>
    <w:rsid w:val="00CC54F8"/>
    <w:rsid w:val="00CC5A44"/>
    <w:rsid w:val="00CC5AEE"/>
    <w:rsid w:val="00CC66BC"/>
    <w:rsid w:val="00CC730D"/>
    <w:rsid w:val="00CC7704"/>
    <w:rsid w:val="00CC7C44"/>
    <w:rsid w:val="00CD04B7"/>
    <w:rsid w:val="00CD0EF8"/>
    <w:rsid w:val="00CD123D"/>
    <w:rsid w:val="00CD1C73"/>
    <w:rsid w:val="00CD20FF"/>
    <w:rsid w:val="00CD22C2"/>
    <w:rsid w:val="00CD289E"/>
    <w:rsid w:val="00CD2912"/>
    <w:rsid w:val="00CD29A7"/>
    <w:rsid w:val="00CD45B7"/>
    <w:rsid w:val="00CD515B"/>
    <w:rsid w:val="00CD55B4"/>
    <w:rsid w:val="00CD59D9"/>
    <w:rsid w:val="00CD5DF8"/>
    <w:rsid w:val="00CD6234"/>
    <w:rsid w:val="00CD67A5"/>
    <w:rsid w:val="00CD68E5"/>
    <w:rsid w:val="00CD6CF9"/>
    <w:rsid w:val="00CD7977"/>
    <w:rsid w:val="00CD7AAB"/>
    <w:rsid w:val="00CD7B93"/>
    <w:rsid w:val="00CD7DD8"/>
    <w:rsid w:val="00CD7E77"/>
    <w:rsid w:val="00CE0843"/>
    <w:rsid w:val="00CE147D"/>
    <w:rsid w:val="00CE1A4E"/>
    <w:rsid w:val="00CE1AA8"/>
    <w:rsid w:val="00CE2BC5"/>
    <w:rsid w:val="00CE7D85"/>
    <w:rsid w:val="00CF0067"/>
    <w:rsid w:val="00CF0275"/>
    <w:rsid w:val="00CF0953"/>
    <w:rsid w:val="00CF09AB"/>
    <w:rsid w:val="00CF1067"/>
    <w:rsid w:val="00CF1285"/>
    <w:rsid w:val="00CF15F5"/>
    <w:rsid w:val="00CF1FA0"/>
    <w:rsid w:val="00CF25A8"/>
    <w:rsid w:val="00CF30E7"/>
    <w:rsid w:val="00CF3780"/>
    <w:rsid w:val="00CF38C5"/>
    <w:rsid w:val="00CF3F05"/>
    <w:rsid w:val="00CF4864"/>
    <w:rsid w:val="00CF52D4"/>
    <w:rsid w:val="00CF5BEF"/>
    <w:rsid w:val="00CF5C70"/>
    <w:rsid w:val="00CF633E"/>
    <w:rsid w:val="00CF6A1A"/>
    <w:rsid w:val="00CF70F6"/>
    <w:rsid w:val="00CF7877"/>
    <w:rsid w:val="00CF7FF9"/>
    <w:rsid w:val="00D00DEB"/>
    <w:rsid w:val="00D00FFE"/>
    <w:rsid w:val="00D0106F"/>
    <w:rsid w:val="00D014BC"/>
    <w:rsid w:val="00D023D7"/>
    <w:rsid w:val="00D02D33"/>
    <w:rsid w:val="00D04A28"/>
    <w:rsid w:val="00D04D0A"/>
    <w:rsid w:val="00D05A99"/>
    <w:rsid w:val="00D05BB1"/>
    <w:rsid w:val="00D06012"/>
    <w:rsid w:val="00D06A2E"/>
    <w:rsid w:val="00D06D17"/>
    <w:rsid w:val="00D07134"/>
    <w:rsid w:val="00D075E7"/>
    <w:rsid w:val="00D07944"/>
    <w:rsid w:val="00D07B2D"/>
    <w:rsid w:val="00D10ACF"/>
    <w:rsid w:val="00D11BA3"/>
    <w:rsid w:val="00D11DD0"/>
    <w:rsid w:val="00D12181"/>
    <w:rsid w:val="00D1242A"/>
    <w:rsid w:val="00D12AAE"/>
    <w:rsid w:val="00D12DEC"/>
    <w:rsid w:val="00D134E8"/>
    <w:rsid w:val="00D13855"/>
    <w:rsid w:val="00D13D1E"/>
    <w:rsid w:val="00D13D25"/>
    <w:rsid w:val="00D13FAF"/>
    <w:rsid w:val="00D13FD7"/>
    <w:rsid w:val="00D13FF2"/>
    <w:rsid w:val="00D14468"/>
    <w:rsid w:val="00D15979"/>
    <w:rsid w:val="00D15B7B"/>
    <w:rsid w:val="00D15B95"/>
    <w:rsid w:val="00D170AD"/>
    <w:rsid w:val="00D1714A"/>
    <w:rsid w:val="00D174E4"/>
    <w:rsid w:val="00D201F2"/>
    <w:rsid w:val="00D21D13"/>
    <w:rsid w:val="00D22266"/>
    <w:rsid w:val="00D236AC"/>
    <w:rsid w:val="00D23A21"/>
    <w:rsid w:val="00D23B35"/>
    <w:rsid w:val="00D23E4C"/>
    <w:rsid w:val="00D24C89"/>
    <w:rsid w:val="00D24F6C"/>
    <w:rsid w:val="00D25EBF"/>
    <w:rsid w:val="00D267C9"/>
    <w:rsid w:val="00D2701E"/>
    <w:rsid w:val="00D27C96"/>
    <w:rsid w:val="00D3013E"/>
    <w:rsid w:val="00D30D45"/>
    <w:rsid w:val="00D30F75"/>
    <w:rsid w:val="00D3218E"/>
    <w:rsid w:val="00D333CC"/>
    <w:rsid w:val="00D3399A"/>
    <w:rsid w:val="00D3476E"/>
    <w:rsid w:val="00D34CF4"/>
    <w:rsid w:val="00D35466"/>
    <w:rsid w:val="00D35DCB"/>
    <w:rsid w:val="00D3614A"/>
    <w:rsid w:val="00D36A88"/>
    <w:rsid w:val="00D3774D"/>
    <w:rsid w:val="00D3783E"/>
    <w:rsid w:val="00D40076"/>
    <w:rsid w:val="00D40677"/>
    <w:rsid w:val="00D4076F"/>
    <w:rsid w:val="00D40831"/>
    <w:rsid w:val="00D40F1C"/>
    <w:rsid w:val="00D4150E"/>
    <w:rsid w:val="00D41B47"/>
    <w:rsid w:val="00D4283E"/>
    <w:rsid w:val="00D42E14"/>
    <w:rsid w:val="00D44262"/>
    <w:rsid w:val="00D44C52"/>
    <w:rsid w:val="00D44E12"/>
    <w:rsid w:val="00D452D3"/>
    <w:rsid w:val="00D45815"/>
    <w:rsid w:val="00D47316"/>
    <w:rsid w:val="00D50BBA"/>
    <w:rsid w:val="00D516E3"/>
    <w:rsid w:val="00D51FD2"/>
    <w:rsid w:val="00D53ADF"/>
    <w:rsid w:val="00D53BBF"/>
    <w:rsid w:val="00D53C6D"/>
    <w:rsid w:val="00D53D9A"/>
    <w:rsid w:val="00D541D2"/>
    <w:rsid w:val="00D544E9"/>
    <w:rsid w:val="00D54D03"/>
    <w:rsid w:val="00D54FA3"/>
    <w:rsid w:val="00D55350"/>
    <w:rsid w:val="00D56C07"/>
    <w:rsid w:val="00D570BC"/>
    <w:rsid w:val="00D57AF9"/>
    <w:rsid w:val="00D57E27"/>
    <w:rsid w:val="00D60F13"/>
    <w:rsid w:val="00D615FC"/>
    <w:rsid w:val="00D6191F"/>
    <w:rsid w:val="00D62109"/>
    <w:rsid w:val="00D63218"/>
    <w:rsid w:val="00D63BF7"/>
    <w:rsid w:val="00D63E82"/>
    <w:rsid w:val="00D63FB4"/>
    <w:rsid w:val="00D645CB"/>
    <w:rsid w:val="00D64895"/>
    <w:rsid w:val="00D650A8"/>
    <w:rsid w:val="00D6546D"/>
    <w:rsid w:val="00D65BDB"/>
    <w:rsid w:val="00D65CCF"/>
    <w:rsid w:val="00D6671C"/>
    <w:rsid w:val="00D677E0"/>
    <w:rsid w:val="00D677F4"/>
    <w:rsid w:val="00D67D2D"/>
    <w:rsid w:val="00D67D9F"/>
    <w:rsid w:val="00D70214"/>
    <w:rsid w:val="00D70E1B"/>
    <w:rsid w:val="00D725FC"/>
    <w:rsid w:val="00D726BB"/>
    <w:rsid w:val="00D72B17"/>
    <w:rsid w:val="00D72BEB"/>
    <w:rsid w:val="00D7321B"/>
    <w:rsid w:val="00D73B09"/>
    <w:rsid w:val="00D75B34"/>
    <w:rsid w:val="00D75C92"/>
    <w:rsid w:val="00D75E49"/>
    <w:rsid w:val="00D762AD"/>
    <w:rsid w:val="00D76A10"/>
    <w:rsid w:val="00D772FB"/>
    <w:rsid w:val="00D77430"/>
    <w:rsid w:val="00D775E8"/>
    <w:rsid w:val="00D777F3"/>
    <w:rsid w:val="00D778EF"/>
    <w:rsid w:val="00D815AD"/>
    <w:rsid w:val="00D81B40"/>
    <w:rsid w:val="00D81C3C"/>
    <w:rsid w:val="00D84365"/>
    <w:rsid w:val="00D843FE"/>
    <w:rsid w:val="00D84442"/>
    <w:rsid w:val="00D8456D"/>
    <w:rsid w:val="00D84864"/>
    <w:rsid w:val="00D84922"/>
    <w:rsid w:val="00D84E23"/>
    <w:rsid w:val="00D8532D"/>
    <w:rsid w:val="00D85A06"/>
    <w:rsid w:val="00D85AA4"/>
    <w:rsid w:val="00D85C13"/>
    <w:rsid w:val="00D85CB3"/>
    <w:rsid w:val="00D865E0"/>
    <w:rsid w:val="00D86E6F"/>
    <w:rsid w:val="00D8755D"/>
    <w:rsid w:val="00D8755E"/>
    <w:rsid w:val="00D8761B"/>
    <w:rsid w:val="00D903AB"/>
    <w:rsid w:val="00D9073A"/>
    <w:rsid w:val="00D90F03"/>
    <w:rsid w:val="00D91508"/>
    <w:rsid w:val="00D91A8F"/>
    <w:rsid w:val="00D924F5"/>
    <w:rsid w:val="00D92F47"/>
    <w:rsid w:val="00D93241"/>
    <w:rsid w:val="00D93F62"/>
    <w:rsid w:val="00D94258"/>
    <w:rsid w:val="00D947C6"/>
    <w:rsid w:val="00D94A2F"/>
    <w:rsid w:val="00D94CD6"/>
    <w:rsid w:val="00D94F2C"/>
    <w:rsid w:val="00D9574E"/>
    <w:rsid w:val="00D95827"/>
    <w:rsid w:val="00D96720"/>
    <w:rsid w:val="00D96998"/>
    <w:rsid w:val="00D96AB9"/>
    <w:rsid w:val="00D97DB6"/>
    <w:rsid w:val="00DA00AE"/>
    <w:rsid w:val="00DA01BE"/>
    <w:rsid w:val="00DA0B63"/>
    <w:rsid w:val="00DA1092"/>
    <w:rsid w:val="00DA1666"/>
    <w:rsid w:val="00DA1AED"/>
    <w:rsid w:val="00DA3598"/>
    <w:rsid w:val="00DA402E"/>
    <w:rsid w:val="00DA41E3"/>
    <w:rsid w:val="00DA50F5"/>
    <w:rsid w:val="00DA673F"/>
    <w:rsid w:val="00DA728E"/>
    <w:rsid w:val="00DA7A73"/>
    <w:rsid w:val="00DA7D19"/>
    <w:rsid w:val="00DB01E8"/>
    <w:rsid w:val="00DB0D60"/>
    <w:rsid w:val="00DB1377"/>
    <w:rsid w:val="00DB226B"/>
    <w:rsid w:val="00DB23B2"/>
    <w:rsid w:val="00DB2AF8"/>
    <w:rsid w:val="00DB3273"/>
    <w:rsid w:val="00DB3803"/>
    <w:rsid w:val="00DB3A79"/>
    <w:rsid w:val="00DB447F"/>
    <w:rsid w:val="00DB47B2"/>
    <w:rsid w:val="00DB47C7"/>
    <w:rsid w:val="00DB4833"/>
    <w:rsid w:val="00DB5AC4"/>
    <w:rsid w:val="00DB6542"/>
    <w:rsid w:val="00DB6DF4"/>
    <w:rsid w:val="00DB7B8B"/>
    <w:rsid w:val="00DB7D47"/>
    <w:rsid w:val="00DC01EE"/>
    <w:rsid w:val="00DC043C"/>
    <w:rsid w:val="00DC104B"/>
    <w:rsid w:val="00DC1692"/>
    <w:rsid w:val="00DC1BFC"/>
    <w:rsid w:val="00DC1C21"/>
    <w:rsid w:val="00DC21CF"/>
    <w:rsid w:val="00DC26EF"/>
    <w:rsid w:val="00DC34A3"/>
    <w:rsid w:val="00DC3962"/>
    <w:rsid w:val="00DC404C"/>
    <w:rsid w:val="00DC4820"/>
    <w:rsid w:val="00DC7229"/>
    <w:rsid w:val="00DC7A93"/>
    <w:rsid w:val="00DC7E61"/>
    <w:rsid w:val="00DD03B4"/>
    <w:rsid w:val="00DD0698"/>
    <w:rsid w:val="00DD0E9C"/>
    <w:rsid w:val="00DD1708"/>
    <w:rsid w:val="00DD214F"/>
    <w:rsid w:val="00DD2486"/>
    <w:rsid w:val="00DD2BD6"/>
    <w:rsid w:val="00DD2C3F"/>
    <w:rsid w:val="00DD3824"/>
    <w:rsid w:val="00DD3870"/>
    <w:rsid w:val="00DD3AF0"/>
    <w:rsid w:val="00DD3C38"/>
    <w:rsid w:val="00DD4734"/>
    <w:rsid w:val="00DD48A6"/>
    <w:rsid w:val="00DD6442"/>
    <w:rsid w:val="00DD7CEB"/>
    <w:rsid w:val="00DE0B33"/>
    <w:rsid w:val="00DE10E0"/>
    <w:rsid w:val="00DE1509"/>
    <w:rsid w:val="00DE1938"/>
    <w:rsid w:val="00DE1BB4"/>
    <w:rsid w:val="00DE2F40"/>
    <w:rsid w:val="00DE2FE4"/>
    <w:rsid w:val="00DE318F"/>
    <w:rsid w:val="00DE3873"/>
    <w:rsid w:val="00DE3B3E"/>
    <w:rsid w:val="00DE473C"/>
    <w:rsid w:val="00DE4D18"/>
    <w:rsid w:val="00DE4DF8"/>
    <w:rsid w:val="00DE4FB9"/>
    <w:rsid w:val="00DE4FD4"/>
    <w:rsid w:val="00DE50A0"/>
    <w:rsid w:val="00DE591B"/>
    <w:rsid w:val="00DE5DB5"/>
    <w:rsid w:val="00DE760E"/>
    <w:rsid w:val="00DE782E"/>
    <w:rsid w:val="00DF009A"/>
    <w:rsid w:val="00DF06E5"/>
    <w:rsid w:val="00DF0851"/>
    <w:rsid w:val="00DF088E"/>
    <w:rsid w:val="00DF1211"/>
    <w:rsid w:val="00DF12B3"/>
    <w:rsid w:val="00DF1975"/>
    <w:rsid w:val="00DF1C01"/>
    <w:rsid w:val="00DF3ED9"/>
    <w:rsid w:val="00DF516B"/>
    <w:rsid w:val="00DF538C"/>
    <w:rsid w:val="00DF592F"/>
    <w:rsid w:val="00DF6CA7"/>
    <w:rsid w:val="00DF6E04"/>
    <w:rsid w:val="00DF6E35"/>
    <w:rsid w:val="00E00467"/>
    <w:rsid w:val="00E00CB0"/>
    <w:rsid w:val="00E01506"/>
    <w:rsid w:val="00E01F1B"/>
    <w:rsid w:val="00E02D4C"/>
    <w:rsid w:val="00E02E40"/>
    <w:rsid w:val="00E03209"/>
    <w:rsid w:val="00E0410A"/>
    <w:rsid w:val="00E04E3B"/>
    <w:rsid w:val="00E04E4F"/>
    <w:rsid w:val="00E05BD0"/>
    <w:rsid w:val="00E05EAA"/>
    <w:rsid w:val="00E065F0"/>
    <w:rsid w:val="00E068FC"/>
    <w:rsid w:val="00E06D6A"/>
    <w:rsid w:val="00E07049"/>
    <w:rsid w:val="00E10665"/>
    <w:rsid w:val="00E10829"/>
    <w:rsid w:val="00E10A0D"/>
    <w:rsid w:val="00E13296"/>
    <w:rsid w:val="00E140C3"/>
    <w:rsid w:val="00E142DE"/>
    <w:rsid w:val="00E1485E"/>
    <w:rsid w:val="00E14A92"/>
    <w:rsid w:val="00E16021"/>
    <w:rsid w:val="00E162C1"/>
    <w:rsid w:val="00E16E21"/>
    <w:rsid w:val="00E177E7"/>
    <w:rsid w:val="00E17D81"/>
    <w:rsid w:val="00E20681"/>
    <w:rsid w:val="00E20D2E"/>
    <w:rsid w:val="00E20EB1"/>
    <w:rsid w:val="00E20FBB"/>
    <w:rsid w:val="00E21759"/>
    <w:rsid w:val="00E236AD"/>
    <w:rsid w:val="00E239A5"/>
    <w:rsid w:val="00E23B80"/>
    <w:rsid w:val="00E24630"/>
    <w:rsid w:val="00E24F4A"/>
    <w:rsid w:val="00E25098"/>
    <w:rsid w:val="00E2518C"/>
    <w:rsid w:val="00E258AE"/>
    <w:rsid w:val="00E2625E"/>
    <w:rsid w:val="00E26DF8"/>
    <w:rsid w:val="00E27571"/>
    <w:rsid w:val="00E27F65"/>
    <w:rsid w:val="00E30092"/>
    <w:rsid w:val="00E301F1"/>
    <w:rsid w:val="00E30208"/>
    <w:rsid w:val="00E30AB4"/>
    <w:rsid w:val="00E31D78"/>
    <w:rsid w:val="00E320E7"/>
    <w:rsid w:val="00E3232D"/>
    <w:rsid w:val="00E32784"/>
    <w:rsid w:val="00E3514B"/>
    <w:rsid w:val="00E3576C"/>
    <w:rsid w:val="00E35BC6"/>
    <w:rsid w:val="00E35F43"/>
    <w:rsid w:val="00E3652E"/>
    <w:rsid w:val="00E36EA6"/>
    <w:rsid w:val="00E36F32"/>
    <w:rsid w:val="00E37742"/>
    <w:rsid w:val="00E379C1"/>
    <w:rsid w:val="00E37A3C"/>
    <w:rsid w:val="00E37CDA"/>
    <w:rsid w:val="00E40561"/>
    <w:rsid w:val="00E4111C"/>
    <w:rsid w:val="00E4162F"/>
    <w:rsid w:val="00E41A2B"/>
    <w:rsid w:val="00E41F81"/>
    <w:rsid w:val="00E42D84"/>
    <w:rsid w:val="00E42E49"/>
    <w:rsid w:val="00E4411B"/>
    <w:rsid w:val="00E44A77"/>
    <w:rsid w:val="00E45267"/>
    <w:rsid w:val="00E455EB"/>
    <w:rsid w:val="00E456E8"/>
    <w:rsid w:val="00E456E9"/>
    <w:rsid w:val="00E46091"/>
    <w:rsid w:val="00E469C3"/>
    <w:rsid w:val="00E46C1A"/>
    <w:rsid w:val="00E46FBC"/>
    <w:rsid w:val="00E47DBF"/>
    <w:rsid w:val="00E502DF"/>
    <w:rsid w:val="00E509AC"/>
    <w:rsid w:val="00E50B4E"/>
    <w:rsid w:val="00E5102B"/>
    <w:rsid w:val="00E5124D"/>
    <w:rsid w:val="00E519F7"/>
    <w:rsid w:val="00E520B6"/>
    <w:rsid w:val="00E52A0E"/>
    <w:rsid w:val="00E52B09"/>
    <w:rsid w:val="00E532EA"/>
    <w:rsid w:val="00E535AC"/>
    <w:rsid w:val="00E53D88"/>
    <w:rsid w:val="00E53DF3"/>
    <w:rsid w:val="00E541C4"/>
    <w:rsid w:val="00E55AC2"/>
    <w:rsid w:val="00E561ED"/>
    <w:rsid w:val="00E56279"/>
    <w:rsid w:val="00E56705"/>
    <w:rsid w:val="00E56D90"/>
    <w:rsid w:val="00E57896"/>
    <w:rsid w:val="00E57C2D"/>
    <w:rsid w:val="00E60461"/>
    <w:rsid w:val="00E605BC"/>
    <w:rsid w:val="00E60B64"/>
    <w:rsid w:val="00E60E3A"/>
    <w:rsid w:val="00E61755"/>
    <w:rsid w:val="00E619E0"/>
    <w:rsid w:val="00E61A1F"/>
    <w:rsid w:val="00E61CFD"/>
    <w:rsid w:val="00E61F2A"/>
    <w:rsid w:val="00E623A5"/>
    <w:rsid w:val="00E63210"/>
    <w:rsid w:val="00E63942"/>
    <w:rsid w:val="00E63FE7"/>
    <w:rsid w:val="00E64D01"/>
    <w:rsid w:val="00E6640F"/>
    <w:rsid w:val="00E66754"/>
    <w:rsid w:val="00E66D8E"/>
    <w:rsid w:val="00E67BCD"/>
    <w:rsid w:val="00E67CCD"/>
    <w:rsid w:val="00E71314"/>
    <w:rsid w:val="00E7199D"/>
    <w:rsid w:val="00E71AFB"/>
    <w:rsid w:val="00E721E0"/>
    <w:rsid w:val="00E724B2"/>
    <w:rsid w:val="00E72639"/>
    <w:rsid w:val="00E727A9"/>
    <w:rsid w:val="00E72D3C"/>
    <w:rsid w:val="00E74D6C"/>
    <w:rsid w:val="00E75077"/>
    <w:rsid w:val="00E75319"/>
    <w:rsid w:val="00E75CA7"/>
    <w:rsid w:val="00E76940"/>
    <w:rsid w:val="00E77045"/>
    <w:rsid w:val="00E7732A"/>
    <w:rsid w:val="00E77DAB"/>
    <w:rsid w:val="00E805C0"/>
    <w:rsid w:val="00E81B4A"/>
    <w:rsid w:val="00E81B7F"/>
    <w:rsid w:val="00E82102"/>
    <w:rsid w:val="00E82BCD"/>
    <w:rsid w:val="00E83145"/>
    <w:rsid w:val="00E83FE2"/>
    <w:rsid w:val="00E843A7"/>
    <w:rsid w:val="00E8539F"/>
    <w:rsid w:val="00E85526"/>
    <w:rsid w:val="00E85661"/>
    <w:rsid w:val="00E85B61"/>
    <w:rsid w:val="00E85DF2"/>
    <w:rsid w:val="00E86855"/>
    <w:rsid w:val="00E86BEA"/>
    <w:rsid w:val="00E86C68"/>
    <w:rsid w:val="00E86E4F"/>
    <w:rsid w:val="00E87AED"/>
    <w:rsid w:val="00E87D65"/>
    <w:rsid w:val="00E90915"/>
    <w:rsid w:val="00E90E71"/>
    <w:rsid w:val="00E927D6"/>
    <w:rsid w:val="00E92995"/>
    <w:rsid w:val="00E92A32"/>
    <w:rsid w:val="00E92AC2"/>
    <w:rsid w:val="00E936F6"/>
    <w:rsid w:val="00E93C99"/>
    <w:rsid w:val="00E93F2E"/>
    <w:rsid w:val="00E951A5"/>
    <w:rsid w:val="00E95B3D"/>
    <w:rsid w:val="00E95BF6"/>
    <w:rsid w:val="00E9691F"/>
    <w:rsid w:val="00E96E55"/>
    <w:rsid w:val="00EA008B"/>
    <w:rsid w:val="00EA01EC"/>
    <w:rsid w:val="00EA1279"/>
    <w:rsid w:val="00EA18FD"/>
    <w:rsid w:val="00EA21F2"/>
    <w:rsid w:val="00EA23F5"/>
    <w:rsid w:val="00EA28B0"/>
    <w:rsid w:val="00EA2BC4"/>
    <w:rsid w:val="00EA2EBB"/>
    <w:rsid w:val="00EA2F0E"/>
    <w:rsid w:val="00EA3328"/>
    <w:rsid w:val="00EA3844"/>
    <w:rsid w:val="00EA4784"/>
    <w:rsid w:val="00EA5C33"/>
    <w:rsid w:val="00EA5F96"/>
    <w:rsid w:val="00EA645D"/>
    <w:rsid w:val="00EA650E"/>
    <w:rsid w:val="00EA6A6D"/>
    <w:rsid w:val="00EA7063"/>
    <w:rsid w:val="00EA73B6"/>
    <w:rsid w:val="00EA7740"/>
    <w:rsid w:val="00EA785D"/>
    <w:rsid w:val="00EA7F4A"/>
    <w:rsid w:val="00EB16BA"/>
    <w:rsid w:val="00EB1D5C"/>
    <w:rsid w:val="00EB2611"/>
    <w:rsid w:val="00EB2BC8"/>
    <w:rsid w:val="00EB3C89"/>
    <w:rsid w:val="00EB40AF"/>
    <w:rsid w:val="00EB4334"/>
    <w:rsid w:val="00EB4C66"/>
    <w:rsid w:val="00EB4DB7"/>
    <w:rsid w:val="00EB5023"/>
    <w:rsid w:val="00EB502C"/>
    <w:rsid w:val="00EB5451"/>
    <w:rsid w:val="00EB584C"/>
    <w:rsid w:val="00EB608D"/>
    <w:rsid w:val="00EB617F"/>
    <w:rsid w:val="00EB646F"/>
    <w:rsid w:val="00EB6EA7"/>
    <w:rsid w:val="00EB78DD"/>
    <w:rsid w:val="00EC006F"/>
    <w:rsid w:val="00EC00BC"/>
    <w:rsid w:val="00EC09BF"/>
    <w:rsid w:val="00EC0D38"/>
    <w:rsid w:val="00EC0F3E"/>
    <w:rsid w:val="00EC12E0"/>
    <w:rsid w:val="00EC156B"/>
    <w:rsid w:val="00EC17CC"/>
    <w:rsid w:val="00EC18DC"/>
    <w:rsid w:val="00EC1B6D"/>
    <w:rsid w:val="00EC1CBC"/>
    <w:rsid w:val="00EC20BB"/>
    <w:rsid w:val="00EC2871"/>
    <w:rsid w:val="00EC3197"/>
    <w:rsid w:val="00EC3B39"/>
    <w:rsid w:val="00EC3E73"/>
    <w:rsid w:val="00EC4BB8"/>
    <w:rsid w:val="00EC5071"/>
    <w:rsid w:val="00EC549D"/>
    <w:rsid w:val="00EC59EE"/>
    <w:rsid w:val="00EC5FDF"/>
    <w:rsid w:val="00EC60E1"/>
    <w:rsid w:val="00EC77B5"/>
    <w:rsid w:val="00ED1968"/>
    <w:rsid w:val="00ED1BE4"/>
    <w:rsid w:val="00ED1EBE"/>
    <w:rsid w:val="00ED2E8C"/>
    <w:rsid w:val="00ED3200"/>
    <w:rsid w:val="00ED378D"/>
    <w:rsid w:val="00ED3927"/>
    <w:rsid w:val="00ED3A74"/>
    <w:rsid w:val="00ED55AA"/>
    <w:rsid w:val="00ED5925"/>
    <w:rsid w:val="00ED5C06"/>
    <w:rsid w:val="00ED5C1D"/>
    <w:rsid w:val="00ED5FA7"/>
    <w:rsid w:val="00ED629C"/>
    <w:rsid w:val="00ED6877"/>
    <w:rsid w:val="00ED72EB"/>
    <w:rsid w:val="00ED74D7"/>
    <w:rsid w:val="00ED7585"/>
    <w:rsid w:val="00ED7839"/>
    <w:rsid w:val="00EE01A1"/>
    <w:rsid w:val="00EE0241"/>
    <w:rsid w:val="00EE05E1"/>
    <w:rsid w:val="00EE0D7C"/>
    <w:rsid w:val="00EE170B"/>
    <w:rsid w:val="00EE19BB"/>
    <w:rsid w:val="00EE1F32"/>
    <w:rsid w:val="00EE2FE7"/>
    <w:rsid w:val="00EE35D4"/>
    <w:rsid w:val="00EE4023"/>
    <w:rsid w:val="00EE4107"/>
    <w:rsid w:val="00EE480A"/>
    <w:rsid w:val="00EE482D"/>
    <w:rsid w:val="00EE4A8B"/>
    <w:rsid w:val="00EE5719"/>
    <w:rsid w:val="00EE6784"/>
    <w:rsid w:val="00EE77A9"/>
    <w:rsid w:val="00EE79A9"/>
    <w:rsid w:val="00EF02B5"/>
    <w:rsid w:val="00EF0472"/>
    <w:rsid w:val="00EF06AC"/>
    <w:rsid w:val="00EF0718"/>
    <w:rsid w:val="00EF0B75"/>
    <w:rsid w:val="00EF1D98"/>
    <w:rsid w:val="00EF2EE0"/>
    <w:rsid w:val="00EF41CC"/>
    <w:rsid w:val="00EF427F"/>
    <w:rsid w:val="00EF445C"/>
    <w:rsid w:val="00EF45E4"/>
    <w:rsid w:val="00EF517E"/>
    <w:rsid w:val="00EF519E"/>
    <w:rsid w:val="00EF52BB"/>
    <w:rsid w:val="00EF556E"/>
    <w:rsid w:val="00EF5C85"/>
    <w:rsid w:val="00EF6070"/>
    <w:rsid w:val="00EF6CE2"/>
    <w:rsid w:val="00EF6FA2"/>
    <w:rsid w:val="00EF72CA"/>
    <w:rsid w:val="00EF740B"/>
    <w:rsid w:val="00EF76F8"/>
    <w:rsid w:val="00EF7A33"/>
    <w:rsid w:val="00EF7AF2"/>
    <w:rsid w:val="00F004E5"/>
    <w:rsid w:val="00F005E7"/>
    <w:rsid w:val="00F00B0D"/>
    <w:rsid w:val="00F00C2F"/>
    <w:rsid w:val="00F01302"/>
    <w:rsid w:val="00F01DBB"/>
    <w:rsid w:val="00F02ACC"/>
    <w:rsid w:val="00F053A1"/>
    <w:rsid w:val="00F056F0"/>
    <w:rsid w:val="00F05A16"/>
    <w:rsid w:val="00F05BCA"/>
    <w:rsid w:val="00F0644C"/>
    <w:rsid w:val="00F070A0"/>
    <w:rsid w:val="00F070E5"/>
    <w:rsid w:val="00F072D7"/>
    <w:rsid w:val="00F0731F"/>
    <w:rsid w:val="00F077F3"/>
    <w:rsid w:val="00F079CE"/>
    <w:rsid w:val="00F10197"/>
    <w:rsid w:val="00F1065B"/>
    <w:rsid w:val="00F12350"/>
    <w:rsid w:val="00F12F38"/>
    <w:rsid w:val="00F12FFA"/>
    <w:rsid w:val="00F132E7"/>
    <w:rsid w:val="00F14E63"/>
    <w:rsid w:val="00F155AB"/>
    <w:rsid w:val="00F16E7C"/>
    <w:rsid w:val="00F17327"/>
    <w:rsid w:val="00F173D2"/>
    <w:rsid w:val="00F17DB7"/>
    <w:rsid w:val="00F20507"/>
    <w:rsid w:val="00F2061F"/>
    <w:rsid w:val="00F210FA"/>
    <w:rsid w:val="00F219A6"/>
    <w:rsid w:val="00F227C5"/>
    <w:rsid w:val="00F22875"/>
    <w:rsid w:val="00F23828"/>
    <w:rsid w:val="00F2406A"/>
    <w:rsid w:val="00F243AE"/>
    <w:rsid w:val="00F25440"/>
    <w:rsid w:val="00F25460"/>
    <w:rsid w:val="00F25EB6"/>
    <w:rsid w:val="00F260F7"/>
    <w:rsid w:val="00F261FD"/>
    <w:rsid w:val="00F26F8D"/>
    <w:rsid w:val="00F3092B"/>
    <w:rsid w:val="00F3094C"/>
    <w:rsid w:val="00F30A33"/>
    <w:rsid w:val="00F30BED"/>
    <w:rsid w:val="00F30D36"/>
    <w:rsid w:val="00F30D9C"/>
    <w:rsid w:val="00F31824"/>
    <w:rsid w:val="00F31FE4"/>
    <w:rsid w:val="00F32C81"/>
    <w:rsid w:val="00F32F55"/>
    <w:rsid w:val="00F32FA1"/>
    <w:rsid w:val="00F33348"/>
    <w:rsid w:val="00F339B7"/>
    <w:rsid w:val="00F33C02"/>
    <w:rsid w:val="00F34AAE"/>
    <w:rsid w:val="00F34BC1"/>
    <w:rsid w:val="00F34DFA"/>
    <w:rsid w:val="00F34E92"/>
    <w:rsid w:val="00F35929"/>
    <w:rsid w:val="00F359D4"/>
    <w:rsid w:val="00F36098"/>
    <w:rsid w:val="00F369CB"/>
    <w:rsid w:val="00F37C8C"/>
    <w:rsid w:val="00F40494"/>
    <w:rsid w:val="00F405F5"/>
    <w:rsid w:val="00F40B38"/>
    <w:rsid w:val="00F40BB3"/>
    <w:rsid w:val="00F40C1A"/>
    <w:rsid w:val="00F41306"/>
    <w:rsid w:val="00F41D3A"/>
    <w:rsid w:val="00F421CB"/>
    <w:rsid w:val="00F422CA"/>
    <w:rsid w:val="00F428E1"/>
    <w:rsid w:val="00F430A0"/>
    <w:rsid w:val="00F43DB2"/>
    <w:rsid w:val="00F44ECF"/>
    <w:rsid w:val="00F45100"/>
    <w:rsid w:val="00F469EC"/>
    <w:rsid w:val="00F473B1"/>
    <w:rsid w:val="00F50088"/>
    <w:rsid w:val="00F5055E"/>
    <w:rsid w:val="00F50A2D"/>
    <w:rsid w:val="00F51140"/>
    <w:rsid w:val="00F5149F"/>
    <w:rsid w:val="00F520C1"/>
    <w:rsid w:val="00F524C4"/>
    <w:rsid w:val="00F52931"/>
    <w:rsid w:val="00F529DF"/>
    <w:rsid w:val="00F52B23"/>
    <w:rsid w:val="00F538FA"/>
    <w:rsid w:val="00F54123"/>
    <w:rsid w:val="00F54C2C"/>
    <w:rsid w:val="00F55ECF"/>
    <w:rsid w:val="00F56648"/>
    <w:rsid w:val="00F56971"/>
    <w:rsid w:val="00F56BAC"/>
    <w:rsid w:val="00F6009C"/>
    <w:rsid w:val="00F602A9"/>
    <w:rsid w:val="00F6053E"/>
    <w:rsid w:val="00F610E2"/>
    <w:rsid w:val="00F6132B"/>
    <w:rsid w:val="00F616D6"/>
    <w:rsid w:val="00F61CF5"/>
    <w:rsid w:val="00F6202E"/>
    <w:rsid w:val="00F62191"/>
    <w:rsid w:val="00F6229D"/>
    <w:rsid w:val="00F62479"/>
    <w:rsid w:val="00F63019"/>
    <w:rsid w:val="00F634D8"/>
    <w:rsid w:val="00F6360E"/>
    <w:rsid w:val="00F638A6"/>
    <w:rsid w:val="00F63D9E"/>
    <w:rsid w:val="00F642E9"/>
    <w:rsid w:val="00F6586F"/>
    <w:rsid w:val="00F660E7"/>
    <w:rsid w:val="00F67B77"/>
    <w:rsid w:val="00F70395"/>
    <w:rsid w:val="00F70A03"/>
    <w:rsid w:val="00F70E5F"/>
    <w:rsid w:val="00F70FB7"/>
    <w:rsid w:val="00F7170C"/>
    <w:rsid w:val="00F7278D"/>
    <w:rsid w:val="00F72D34"/>
    <w:rsid w:val="00F73F82"/>
    <w:rsid w:val="00F7427A"/>
    <w:rsid w:val="00F7473C"/>
    <w:rsid w:val="00F74A2C"/>
    <w:rsid w:val="00F74AE4"/>
    <w:rsid w:val="00F75077"/>
    <w:rsid w:val="00F752DF"/>
    <w:rsid w:val="00F7584F"/>
    <w:rsid w:val="00F76102"/>
    <w:rsid w:val="00F76543"/>
    <w:rsid w:val="00F76B04"/>
    <w:rsid w:val="00F77B9C"/>
    <w:rsid w:val="00F80E2A"/>
    <w:rsid w:val="00F81607"/>
    <w:rsid w:val="00F81CCF"/>
    <w:rsid w:val="00F82011"/>
    <w:rsid w:val="00F82099"/>
    <w:rsid w:val="00F82326"/>
    <w:rsid w:val="00F83BCE"/>
    <w:rsid w:val="00F83F2E"/>
    <w:rsid w:val="00F8420F"/>
    <w:rsid w:val="00F84B92"/>
    <w:rsid w:val="00F8520E"/>
    <w:rsid w:val="00F866AA"/>
    <w:rsid w:val="00F86F56"/>
    <w:rsid w:val="00F87384"/>
    <w:rsid w:val="00F87F69"/>
    <w:rsid w:val="00F90710"/>
    <w:rsid w:val="00F9083A"/>
    <w:rsid w:val="00F91457"/>
    <w:rsid w:val="00F9174B"/>
    <w:rsid w:val="00F92547"/>
    <w:rsid w:val="00F927AC"/>
    <w:rsid w:val="00F92C10"/>
    <w:rsid w:val="00F93045"/>
    <w:rsid w:val="00F9396E"/>
    <w:rsid w:val="00F93D75"/>
    <w:rsid w:val="00F94DDE"/>
    <w:rsid w:val="00F94EA7"/>
    <w:rsid w:val="00F963EC"/>
    <w:rsid w:val="00F96467"/>
    <w:rsid w:val="00F96BB8"/>
    <w:rsid w:val="00F96DDB"/>
    <w:rsid w:val="00F97F71"/>
    <w:rsid w:val="00F97FB3"/>
    <w:rsid w:val="00FA0CBB"/>
    <w:rsid w:val="00FA0F51"/>
    <w:rsid w:val="00FA1590"/>
    <w:rsid w:val="00FA1B5D"/>
    <w:rsid w:val="00FA26E3"/>
    <w:rsid w:val="00FA27D9"/>
    <w:rsid w:val="00FA2BA0"/>
    <w:rsid w:val="00FA2C35"/>
    <w:rsid w:val="00FA2EA0"/>
    <w:rsid w:val="00FA3B5E"/>
    <w:rsid w:val="00FA4132"/>
    <w:rsid w:val="00FA5D42"/>
    <w:rsid w:val="00FA606A"/>
    <w:rsid w:val="00FA680A"/>
    <w:rsid w:val="00FA6DFD"/>
    <w:rsid w:val="00FA6E84"/>
    <w:rsid w:val="00FA71AB"/>
    <w:rsid w:val="00FA7209"/>
    <w:rsid w:val="00FA7746"/>
    <w:rsid w:val="00FB06CE"/>
    <w:rsid w:val="00FB07BE"/>
    <w:rsid w:val="00FB1850"/>
    <w:rsid w:val="00FB1925"/>
    <w:rsid w:val="00FB2D9E"/>
    <w:rsid w:val="00FB2F4C"/>
    <w:rsid w:val="00FB476C"/>
    <w:rsid w:val="00FB48D6"/>
    <w:rsid w:val="00FB4D0A"/>
    <w:rsid w:val="00FB5135"/>
    <w:rsid w:val="00FB661E"/>
    <w:rsid w:val="00FB6DB8"/>
    <w:rsid w:val="00FB6F69"/>
    <w:rsid w:val="00FB79D0"/>
    <w:rsid w:val="00FB7C2E"/>
    <w:rsid w:val="00FB7F88"/>
    <w:rsid w:val="00FC05CE"/>
    <w:rsid w:val="00FC0983"/>
    <w:rsid w:val="00FC0B5F"/>
    <w:rsid w:val="00FC10E1"/>
    <w:rsid w:val="00FC13AE"/>
    <w:rsid w:val="00FC1543"/>
    <w:rsid w:val="00FC18EB"/>
    <w:rsid w:val="00FC2111"/>
    <w:rsid w:val="00FC22D7"/>
    <w:rsid w:val="00FC23A3"/>
    <w:rsid w:val="00FC25C4"/>
    <w:rsid w:val="00FC268F"/>
    <w:rsid w:val="00FC2995"/>
    <w:rsid w:val="00FC3025"/>
    <w:rsid w:val="00FC33D0"/>
    <w:rsid w:val="00FC3FC0"/>
    <w:rsid w:val="00FC4786"/>
    <w:rsid w:val="00FC49B3"/>
    <w:rsid w:val="00FC4B07"/>
    <w:rsid w:val="00FC5000"/>
    <w:rsid w:val="00FC52D3"/>
    <w:rsid w:val="00FC5553"/>
    <w:rsid w:val="00FC5FD4"/>
    <w:rsid w:val="00FC6387"/>
    <w:rsid w:val="00FC6779"/>
    <w:rsid w:val="00FC6B5E"/>
    <w:rsid w:val="00FC79F9"/>
    <w:rsid w:val="00FD06A0"/>
    <w:rsid w:val="00FD079D"/>
    <w:rsid w:val="00FD0EB6"/>
    <w:rsid w:val="00FD0EBE"/>
    <w:rsid w:val="00FD0F0E"/>
    <w:rsid w:val="00FD10F5"/>
    <w:rsid w:val="00FD1673"/>
    <w:rsid w:val="00FD2067"/>
    <w:rsid w:val="00FD2357"/>
    <w:rsid w:val="00FD2A38"/>
    <w:rsid w:val="00FD2B89"/>
    <w:rsid w:val="00FD2EA5"/>
    <w:rsid w:val="00FD3659"/>
    <w:rsid w:val="00FD38AA"/>
    <w:rsid w:val="00FD38DB"/>
    <w:rsid w:val="00FD3950"/>
    <w:rsid w:val="00FD3D18"/>
    <w:rsid w:val="00FD449B"/>
    <w:rsid w:val="00FD4A5A"/>
    <w:rsid w:val="00FD4F6B"/>
    <w:rsid w:val="00FD627A"/>
    <w:rsid w:val="00FD654F"/>
    <w:rsid w:val="00FD6570"/>
    <w:rsid w:val="00FD6D33"/>
    <w:rsid w:val="00FD6FC4"/>
    <w:rsid w:val="00FD73A4"/>
    <w:rsid w:val="00FD73E6"/>
    <w:rsid w:val="00FD7589"/>
    <w:rsid w:val="00FD75E0"/>
    <w:rsid w:val="00FE219D"/>
    <w:rsid w:val="00FE247C"/>
    <w:rsid w:val="00FE2AF8"/>
    <w:rsid w:val="00FE3578"/>
    <w:rsid w:val="00FE3D79"/>
    <w:rsid w:val="00FE4272"/>
    <w:rsid w:val="00FE5928"/>
    <w:rsid w:val="00FE6A4F"/>
    <w:rsid w:val="00FE6BFD"/>
    <w:rsid w:val="00FE7109"/>
    <w:rsid w:val="00FE75A8"/>
    <w:rsid w:val="00FE76EA"/>
    <w:rsid w:val="00FE76F3"/>
    <w:rsid w:val="00FE78BF"/>
    <w:rsid w:val="00FE7ADD"/>
    <w:rsid w:val="00FE7C6D"/>
    <w:rsid w:val="00FF0057"/>
    <w:rsid w:val="00FF0085"/>
    <w:rsid w:val="00FF1992"/>
    <w:rsid w:val="00FF1C43"/>
    <w:rsid w:val="00FF2351"/>
    <w:rsid w:val="00FF3477"/>
    <w:rsid w:val="00FF4919"/>
    <w:rsid w:val="00FF4AB5"/>
    <w:rsid w:val="00FF4D5C"/>
    <w:rsid w:val="00FF4D61"/>
    <w:rsid w:val="00FF4F9A"/>
    <w:rsid w:val="00FF5335"/>
    <w:rsid w:val="00FF57AF"/>
    <w:rsid w:val="00FF6E0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33EC575-08D1-4BA0-A7C2-916E2617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02E"/>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C62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character" w:customStyle="1" w:styleId="Ttulo2Car">
    <w:name w:val="Título 2 Car"/>
    <w:basedOn w:val="Fuentedeprrafopredeter"/>
    <w:link w:val="Ttulo2"/>
    <w:uiPriority w:val="9"/>
    <w:rsid w:val="004C62A6"/>
    <w:rPr>
      <w:rFonts w:asciiTheme="majorHAnsi" w:eastAsiaTheme="majorEastAsia" w:hAnsiTheme="majorHAnsi" w:cstheme="majorBidi"/>
      <w:color w:val="365F91" w:themeColor="accent1" w:themeShade="BF"/>
      <w:sz w:val="26"/>
      <w:szCs w:val="26"/>
      <w:lang w:val="es-ES"/>
    </w:rPr>
  </w:style>
  <w:style w:type="table" w:customStyle="1" w:styleId="Tablaconcuadrcula1">
    <w:name w:val="Tabla con cuadrícula1"/>
    <w:basedOn w:val="Tablanormal"/>
    <w:next w:val="Tablaconcuadrcula"/>
    <w:uiPriority w:val="39"/>
    <w:rsid w:val="004358B3"/>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4397637">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1058511">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1850316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3A2FE-C02F-4A8E-93F4-471365DF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25</Pages>
  <Words>6309</Words>
  <Characters>34705</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126</cp:revision>
  <cp:lastPrinted>2018-10-04T00:25:00Z</cp:lastPrinted>
  <dcterms:created xsi:type="dcterms:W3CDTF">2018-11-21T21:12:00Z</dcterms:created>
  <dcterms:modified xsi:type="dcterms:W3CDTF">2019-01-22T02:12:00Z</dcterms:modified>
</cp:coreProperties>
</file>